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E1098" w14:textId="77777777" w:rsidR="0084314E" w:rsidRDefault="0084314E" w:rsidP="008431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9F861E" w14:textId="77777777" w:rsidR="0084314E" w:rsidRPr="00A44881" w:rsidRDefault="0084314E" w:rsidP="0084314E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24E8D9C8" w14:textId="77777777" w:rsidR="0084314E" w:rsidRPr="00A44881" w:rsidRDefault="0084314E" w:rsidP="0084314E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13F79FEE" w14:textId="77777777" w:rsidR="0084314E" w:rsidRPr="0007704D" w:rsidRDefault="0084314E" w:rsidP="0084314E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ФІЛОСОФІЇ ТА СОЦІАЛЬНО-ГУМАНІТАРНИХ НАУК</w:t>
      </w:r>
    </w:p>
    <w:p w14:paraId="1DBF31DF" w14:textId="77777777" w:rsidR="0084314E" w:rsidRDefault="0084314E" w:rsidP="0084314E">
      <w:pPr>
        <w:pStyle w:val="a3"/>
        <w:ind w:left="6663"/>
        <w:rPr>
          <w:sz w:val="24"/>
          <w:szCs w:val="24"/>
        </w:rPr>
      </w:pPr>
    </w:p>
    <w:p w14:paraId="4AE90BA2" w14:textId="77777777" w:rsidR="0084314E" w:rsidRPr="00EF453B" w:rsidRDefault="0084314E" w:rsidP="0084314E">
      <w:pPr>
        <w:pStyle w:val="a3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14:paraId="69701499" w14:textId="77777777" w:rsidR="0084314E" w:rsidRDefault="0084314E" w:rsidP="0084314E">
      <w:pPr>
        <w:pStyle w:val="a3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на засіданні кафедри </w:t>
      </w:r>
      <w:r>
        <w:rPr>
          <w:sz w:val="24"/>
          <w:szCs w:val="24"/>
        </w:rPr>
        <w:t>філософії та соціально-гуманітарних наук</w:t>
      </w:r>
    </w:p>
    <w:p w14:paraId="0BD32E1E" w14:textId="2EC8A897" w:rsidR="0084314E" w:rsidRPr="00EF453B" w:rsidRDefault="0084314E" w:rsidP="0084314E">
      <w:pPr>
        <w:pStyle w:val="a3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 w:rsidR="00F016A5">
        <w:rPr>
          <w:sz w:val="24"/>
          <w:szCs w:val="24"/>
          <w:lang w:val="ru-RU"/>
        </w:rPr>
        <w:t>6</w:t>
      </w:r>
      <w:r w:rsidRPr="00EF453B">
        <w:rPr>
          <w:sz w:val="24"/>
          <w:szCs w:val="24"/>
        </w:rPr>
        <w:t xml:space="preserve"> від </w:t>
      </w:r>
      <w:r w:rsidR="006E75C4">
        <w:rPr>
          <w:sz w:val="24"/>
          <w:szCs w:val="24"/>
          <w:lang w:val="ru-RU"/>
        </w:rPr>
        <w:t>01</w:t>
      </w:r>
      <w:r w:rsidRPr="00EF453B">
        <w:rPr>
          <w:sz w:val="24"/>
          <w:szCs w:val="24"/>
        </w:rPr>
        <w:t xml:space="preserve"> </w:t>
      </w:r>
      <w:r w:rsidR="006E75C4">
        <w:rPr>
          <w:sz w:val="24"/>
          <w:szCs w:val="24"/>
          <w:lang w:val="ru-RU"/>
        </w:rPr>
        <w:t>лютого</w:t>
      </w:r>
      <w:r w:rsidRPr="00EF453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6E75C4">
        <w:rPr>
          <w:sz w:val="24"/>
          <w:szCs w:val="24"/>
          <w:lang w:val="ru-RU"/>
        </w:rPr>
        <w:t>1</w:t>
      </w:r>
      <w:r w:rsidRPr="00EF453B">
        <w:rPr>
          <w:sz w:val="24"/>
          <w:szCs w:val="24"/>
        </w:rPr>
        <w:t xml:space="preserve"> р.</w:t>
      </w:r>
    </w:p>
    <w:p w14:paraId="3F9CE407" w14:textId="77777777" w:rsidR="0084314E" w:rsidRPr="00EF453B" w:rsidRDefault="0084314E" w:rsidP="0084314E">
      <w:pPr>
        <w:pStyle w:val="a3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  <w:r>
        <w:rPr>
          <w:sz w:val="24"/>
          <w:szCs w:val="24"/>
        </w:rPr>
        <w:t>філософії та соціально-гуманітарних наук</w:t>
      </w:r>
    </w:p>
    <w:p w14:paraId="00E4C40D" w14:textId="77777777" w:rsidR="0084314E" w:rsidRPr="00EF453B" w:rsidRDefault="0084314E" w:rsidP="0084314E">
      <w:pPr>
        <w:pStyle w:val="a3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___________ …(</w:t>
      </w:r>
      <w:r>
        <w:rPr>
          <w:sz w:val="24"/>
          <w:szCs w:val="24"/>
        </w:rPr>
        <w:t>Ірина ПОЛІЩУК</w:t>
      </w:r>
      <w:r w:rsidRPr="00EF453B">
        <w:rPr>
          <w:sz w:val="24"/>
          <w:szCs w:val="24"/>
        </w:rPr>
        <w:t xml:space="preserve">) </w:t>
      </w:r>
    </w:p>
    <w:p w14:paraId="6341E297" w14:textId="77777777" w:rsidR="0084314E" w:rsidRDefault="0084314E" w:rsidP="0084314E">
      <w:pPr>
        <w:jc w:val="center"/>
        <w:rPr>
          <w:lang w:val="uk-UA"/>
        </w:rPr>
      </w:pPr>
    </w:p>
    <w:p w14:paraId="719E99B7" w14:textId="77777777" w:rsidR="0084314E" w:rsidRPr="00A44881" w:rsidRDefault="0084314E" w:rsidP="0084314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ОЇ КОМПОНЕНТИ</w:t>
      </w:r>
    </w:p>
    <w:p w14:paraId="6C7BE522" w14:textId="77777777" w:rsidR="0084314E" w:rsidRPr="00A44881" w:rsidRDefault="0084314E" w:rsidP="0084314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 В ЄВРОПІ ТА СВІТІ</w:t>
      </w:r>
    </w:p>
    <w:p w14:paraId="681239AB" w14:textId="77777777" w:rsidR="0084314E" w:rsidRPr="00A44881" w:rsidRDefault="0084314E" w:rsidP="0084314E">
      <w:pPr>
        <w:rPr>
          <w:rFonts w:ascii="Times New Roman" w:hAnsi="Times New Roman"/>
          <w:sz w:val="28"/>
          <w:szCs w:val="28"/>
          <w:lang w:val="uk-UA"/>
        </w:rPr>
      </w:pPr>
    </w:p>
    <w:p w14:paraId="1E3B39C1" w14:textId="77777777" w:rsidR="0084314E" w:rsidRPr="00A44881" w:rsidRDefault="0084314E" w:rsidP="0084314E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Хімія</w:t>
      </w:r>
    </w:p>
    <w:p w14:paraId="6123526A" w14:textId="77777777" w:rsidR="0084314E" w:rsidRPr="00A44881" w:rsidRDefault="0084314E" w:rsidP="0084314E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102 Хімія</w:t>
      </w:r>
    </w:p>
    <w:p w14:paraId="231D9A48" w14:textId="77777777" w:rsidR="0084314E" w:rsidRDefault="0084314E" w:rsidP="0084314E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10 Природничі науки</w:t>
      </w:r>
    </w:p>
    <w:p w14:paraId="41B4739A" w14:textId="77777777" w:rsidR="0084314E" w:rsidRDefault="0084314E" w:rsidP="0084314E">
      <w:pPr>
        <w:rPr>
          <w:rFonts w:ascii="Times New Roman" w:hAnsi="Times New Roman"/>
          <w:sz w:val="28"/>
          <w:szCs w:val="28"/>
          <w:lang w:val="uk-UA"/>
        </w:rPr>
      </w:pPr>
    </w:p>
    <w:p w14:paraId="42C3C4AB" w14:textId="62F8714F" w:rsidR="0084314E" w:rsidRDefault="0084314E" w:rsidP="0084314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14:paraId="701FD656" w14:textId="77777777" w:rsidR="00F016A5" w:rsidRDefault="00F016A5" w:rsidP="0084314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84314E" w:rsidRPr="00AB0A77" w14:paraId="321A3697" w14:textId="77777777" w:rsidTr="0084314E">
        <w:tc>
          <w:tcPr>
            <w:tcW w:w="3936" w:type="dxa"/>
          </w:tcPr>
          <w:p w14:paraId="6B5CB946" w14:textId="77777777" w:rsidR="0084314E" w:rsidRPr="00AB0A77" w:rsidRDefault="0084314E" w:rsidP="0084314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14:paraId="5F3C9482" w14:textId="77777777" w:rsidR="0084314E" w:rsidRPr="00AB0A77" w:rsidRDefault="0084314E" w:rsidP="008431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в Європі та світі</w:t>
            </w:r>
          </w:p>
        </w:tc>
      </w:tr>
      <w:tr w:rsidR="0084314E" w:rsidRPr="00AB0A77" w14:paraId="3CBB70D3" w14:textId="77777777" w:rsidTr="0084314E">
        <w:tc>
          <w:tcPr>
            <w:tcW w:w="3936" w:type="dxa"/>
          </w:tcPr>
          <w:p w14:paraId="32ACFFE5" w14:textId="77777777" w:rsidR="0084314E" w:rsidRPr="00AB0A77" w:rsidRDefault="0084314E" w:rsidP="0084314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10206" w:type="dxa"/>
          </w:tcPr>
          <w:p w14:paraId="31E1C125" w14:textId="77777777" w:rsidR="0084314E" w:rsidRPr="00AB0A77" w:rsidRDefault="0084314E" w:rsidP="008431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Кандидат філософських наук, доцент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Галіченко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 Володимирович</w:t>
            </w:r>
          </w:p>
        </w:tc>
      </w:tr>
      <w:tr w:rsidR="0084314E" w:rsidRPr="00F016A5" w14:paraId="448207C3" w14:textId="77777777" w:rsidTr="0084314E">
        <w:tc>
          <w:tcPr>
            <w:tcW w:w="3936" w:type="dxa"/>
          </w:tcPr>
          <w:p w14:paraId="7DE413F5" w14:textId="77777777" w:rsidR="0084314E" w:rsidRPr="00297F68" w:rsidRDefault="0084314E" w:rsidP="0084314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7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14:paraId="31DE9EE2" w14:textId="77777777" w:rsidR="0084314E" w:rsidRPr="00AB0A77" w:rsidRDefault="0084314E" w:rsidP="008431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7F68">
              <w:rPr>
                <w:rFonts w:ascii="Times New Roman" w:hAnsi="Times New Roman"/>
                <w:sz w:val="24"/>
                <w:szCs w:val="24"/>
                <w:lang w:val="uk-UA"/>
              </w:rPr>
              <w:t>http://ksuonline.kspu.edu/course/view.php?id=1487&amp;notifyeditingon=1</w:t>
            </w:r>
          </w:p>
        </w:tc>
      </w:tr>
      <w:tr w:rsidR="0084314E" w:rsidRPr="00AB0A77" w14:paraId="7D825D49" w14:textId="77777777" w:rsidTr="0084314E">
        <w:tc>
          <w:tcPr>
            <w:tcW w:w="3936" w:type="dxa"/>
          </w:tcPr>
          <w:p w14:paraId="4B709E81" w14:textId="77777777" w:rsidR="0084314E" w:rsidRPr="00AB0A77" w:rsidRDefault="0084314E" w:rsidP="0084314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AB0A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AB0A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0206" w:type="dxa"/>
          </w:tcPr>
          <w:p w14:paraId="3A7D8C76" w14:textId="77777777" w:rsidR="0084314E" w:rsidRPr="00AB0A77" w:rsidRDefault="0084314E" w:rsidP="008431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(0552) 49-23-34</w:t>
            </w:r>
          </w:p>
        </w:tc>
      </w:tr>
      <w:tr w:rsidR="0084314E" w:rsidRPr="00F016A5" w14:paraId="5F1576EE" w14:textId="77777777" w:rsidTr="0084314E">
        <w:tc>
          <w:tcPr>
            <w:tcW w:w="3936" w:type="dxa"/>
          </w:tcPr>
          <w:p w14:paraId="0D41B23C" w14:textId="77777777" w:rsidR="0084314E" w:rsidRPr="00AB0A77" w:rsidRDefault="0084314E" w:rsidP="008431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14:paraId="2C5F4CE3" w14:textId="77777777" w:rsidR="0084314E" w:rsidRPr="00867394" w:rsidRDefault="00F016A5" w:rsidP="008431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84314E" w:rsidRPr="00BD158F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mg</w:t>
              </w:r>
              <w:r w:rsidR="0084314E" w:rsidRPr="00BD158F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3473612@</w:t>
              </w:r>
              <w:r w:rsidR="0084314E" w:rsidRPr="00BD158F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gmail</w:t>
              </w:r>
              <w:r w:rsidR="0084314E" w:rsidRPr="00BD158F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84314E" w:rsidRPr="00BD158F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com</w:t>
              </w:r>
            </w:hyperlink>
            <w:r w:rsidR="0084314E" w:rsidRPr="00867394">
              <w:rPr>
                <w:lang w:val="uk-UA"/>
              </w:rPr>
              <w:t xml:space="preserve"> </w:t>
            </w:r>
            <w:hyperlink r:id="rId6" w:history="1">
              <w:r w:rsidR="0084314E" w:rsidRPr="00DD79F6">
                <w:rPr>
                  <w:rStyle w:val="aa"/>
                  <w:rFonts w:ascii="Times New Roman" w:hAnsi="Times New Roman"/>
                  <w:lang w:val="en-US"/>
                </w:rPr>
                <w:t>MHalichenko</w:t>
              </w:r>
              <w:r w:rsidR="0084314E" w:rsidRPr="00DD79F6">
                <w:rPr>
                  <w:rStyle w:val="aa"/>
                  <w:rFonts w:ascii="Times New Roman" w:hAnsi="Times New Roman"/>
                  <w:lang w:val="uk-UA"/>
                </w:rPr>
                <w:t>@</w:t>
              </w:r>
              <w:r w:rsidR="0084314E" w:rsidRPr="00DD79F6">
                <w:rPr>
                  <w:rStyle w:val="aa"/>
                  <w:rFonts w:ascii="Times New Roman" w:hAnsi="Times New Roman"/>
                  <w:lang w:val="en-US"/>
                </w:rPr>
                <w:t>ksu</w:t>
              </w:r>
              <w:r w:rsidR="0084314E" w:rsidRPr="00DD79F6">
                <w:rPr>
                  <w:rStyle w:val="aa"/>
                  <w:rFonts w:ascii="Times New Roman" w:hAnsi="Times New Roman"/>
                  <w:lang w:val="uk-UA"/>
                </w:rPr>
                <w:t>.</w:t>
              </w:r>
              <w:r w:rsidR="0084314E" w:rsidRPr="00DD79F6">
                <w:rPr>
                  <w:rStyle w:val="aa"/>
                  <w:rFonts w:ascii="Times New Roman" w:hAnsi="Times New Roman"/>
                  <w:lang w:val="en-US"/>
                </w:rPr>
                <w:t>ks</w:t>
              </w:r>
              <w:r w:rsidR="0084314E" w:rsidRPr="00DD79F6">
                <w:rPr>
                  <w:rStyle w:val="aa"/>
                  <w:rFonts w:ascii="Times New Roman" w:hAnsi="Times New Roman"/>
                  <w:lang w:val="uk-UA"/>
                </w:rPr>
                <w:t>.</w:t>
              </w:r>
              <w:proofErr w:type="spellStart"/>
              <w:r w:rsidR="0084314E" w:rsidRPr="00DD79F6">
                <w:rPr>
                  <w:rStyle w:val="aa"/>
                  <w:rFonts w:ascii="Times New Roman" w:hAnsi="Times New Roman"/>
                  <w:lang w:val="en-US"/>
                </w:rPr>
                <w:t>ua</w:t>
              </w:r>
              <w:proofErr w:type="spellEnd"/>
            </w:hyperlink>
            <w:r w:rsidR="0084314E" w:rsidRPr="00867394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84314E" w:rsidRPr="00AB0A77" w14:paraId="5B0575FF" w14:textId="77777777" w:rsidTr="0084314E">
        <w:tc>
          <w:tcPr>
            <w:tcW w:w="3936" w:type="dxa"/>
          </w:tcPr>
          <w:p w14:paraId="558079D4" w14:textId="77777777" w:rsidR="0084314E" w:rsidRPr="00AB0A77" w:rsidRDefault="0084314E" w:rsidP="008431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14:paraId="3CCE8D09" w14:textId="77777777" w:rsidR="0084314E" w:rsidRPr="003C04A1" w:rsidRDefault="0084314E" w:rsidP="008431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розкладом на сторінці кафедри філософії та соціально-гуманітарних наук</w:t>
            </w:r>
          </w:p>
        </w:tc>
      </w:tr>
    </w:tbl>
    <w:p w14:paraId="7B8CAEC5" w14:textId="77777777" w:rsidR="0084314E" w:rsidRDefault="0084314E" w:rsidP="0084314E">
      <w:pPr>
        <w:rPr>
          <w:rFonts w:ascii="Times New Roman" w:hAnsi="Times New Roman"/>
          <w:sz w:val="28"/>
          <w:szCs w:val="28"/>
          <w:lang w:val="uk-UA"/>
        </w:rPr>
      </w:pPr>
    </w:p>
    <w:p w14:paraId="5F19B46D" w14:textId="77777777" w:rsidR="0084314E" w:rsidRPr="00A20ECF" w:rsidRDefault="0084314E" w:rsidP="0084314E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b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t>Анотація до курсу</w:t>
      </w:r>
    </w:p>
    <w:p w14:paraId="782B92FC" w14:textId="77777777" w:rsidR="0084314E" w:rsidRPr="00A20ECF" w:rsidRDefault="0084314E" w:rsidP="0084314E">
      <w:pPr>
        <w:pStyle w:val="a5"/>
        <w:tabs>
          <w:tab w:val="left" w:pos="3828"/>
        </w:tabs>
        <w:ind w:left="360" w:firstLine="34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20ECF">
        <w:rPr>
          <w:rFonts w:ascii="Times New Roman" w:hAnsi="Times New Roman"/>
          <w:bCs/>
          <w:sz w:val="24"/>
          <w:szCs w:val="24"/>
          <w:lang w:val="uk-UA"/>
        </w:rPr>
        <w:t>Курс «</w:t>
      </w:r>
      <w:r>
        <w:rPr>
          <w:rFonts w:ascii="Times New Roman" w:hAnsi="Times New Roman"/>
          <w:bCs/>
          <w:sz w:val="24"/>
          <w:szCs w:val="24"/>
          <w:lang w:val="uk-UA"/>
        </w:rPr>
        <w:t>Україна в Європі та світі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включає:</w:t>
      </w:r>
    </w:p>
    <w:p w14:paraId="3AB2C223" w14:textId="77777777" w:rsidR="0084314E" w:rsidRPr="00A20ECF" w:rsidRDefault="0084314E" w:rsidP="0084314E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20ECF">
        <w:rPr>
          <w:rFonts w:ascii="Times New Roman" w:hAnsi="Times New Roman"/>
          <w:bCs/>
          <w:sz w:val="24"/>
          <w:szCs w:val="24"/>
          <w:lang w:val="uk-UA"/>
        </w:rPr>
        <w:t xml:space="preserve">знання </w:t>
      </w:r>
      <w:r>
        <w:rPr>
          <w:rFonts w:ascii="Times New Roman" w:hAnsi="Times New Roman"/>
          <w:bCs/>
          <w:sz w:val="24"/>
          <w:szCs w:val="24"/>
          <w:lang w:val="uk-UA"/>
        </w:rPr>
        <w:t>світових політичних, економічних, культурних процесів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76CE8477" w14:textId="77777777" w:rsidR="0084314E" w:rsidRDefault="0084314E" w:rsidP="0084314E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історію зовнішньої політики України;</w:t>
      </w:r>
    </w:p>
    <w:p w14:paraId="6BBCBB92" w14:textId="77777777" w:rsidR="0084314E" w:rsidRPr="00A20ECF" w:rsidRDefault="0084314E" w:rsidP="0084314E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розвиток міжнародних організацій та їх сучасний стан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4274B112" w14:textId="77777777" w:rsidR="0084314E" w:rsidRPr="00A20ECF" w:rsidRDefault="0084314E" w:rsidP="0084314E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євроінтеграційні процеси в історичному та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футуралістичному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аспектах.</w:t>
      </w:r>
    </w:p>
    <w:p w14:paraId="11B9E213" w14:textId="77777777" w:rsidR="0084314E" w:rsidRPr="00A20ECF" w:rsidRDefault="0084314E" w:rsidP="0084314E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b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</w:p>
    <w:p w14:paraId="2322A0E9" w14:textId="77777777" w:rsidR="0084314E" w:rsidRPr="000335C5" w:rsidRDefault="0084314E" w:rsidP="0084314E">
      <w:pPr>
        <w:pStyle w:val="a5"/>
        <w:tabs>
          <w:tab w:val="left" w:pos="3828"/>
        </w:tabs>
        <w:ind w:firstLine="69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35C5">
        <w:rPr>
          <w:rFonts w:ascii="Times New Roman" w:hAnsi="Times New Roman"/>
          <w:bCs/>
          <w:sz w:val="24"/>
          <w:szCs w:val="24"/>
          <w:lang w:val="uk-UA"/>
        </w:rPr>
        <w:t xml:space="preserve">Метою курсу є </w:t>
      </w:r>
      <w:r w:rsidRPr="000335C5">
        <w:rPr>
          <w:rFonts w:ascii="Times New Roman" w:hAnsi="Times New Roman"/>
          <w:sz w:val="24"/>
          <w:szCs w:val="24"/>
          <w:lang w:val="uk-UA"/>
        </w:rPr>
        <w:t>ознайомлення студентів із сучасним станом світових політичних, економічних, соціально-демографічних, релігійних, культурних процесів крізь призму інтересів Української держави.</w:t>
      </w:r>
    </w:p>
    <w:p w14:paraId="0283D25B" w14:textId="77777777" w:rsidR="0084314E" w:rsidRPr="000335C5" w:rsidRDefault="0084314E" w:rsidP="0084314E">
      <w:pPr>
        <w:pStyle w:val="a5"/>
        <w:tabs>
          <w:tab w:val="left" w:pos="3828"/>
        </w:tabs>
        <w:ind w:firstLine="69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335C5">
        <w:rPr>
          <w:rFonts w:ascii="Times New Roman" w:hAnsi="Times New Roman"/>
          <w:b/>
          <w:bCs/>
          <w:sz w:val="24"/>
          <w:szCs w:val="24"/>
          <w:lang w:val="uk-UA"/>
        </w:rPr>
        <w:t>Цілі курсу:</w:t>
      </w:r>
    </w:p>
    <w:p w14:paraId="16299A05" w14:textId="77777777" w:rsidR="0084314E" w:rsidRPr="00A20ECF" w:rsidRDefault="0084314E" w:rsidP="0084314E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Розкриття специфіки процесів глобалізації та регіоналізації світу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550664B2" w14:textId="77777777" w:rsidR="0084314E" w:rsidRPr="00A20ECF" w:rsidRDefault="0084314E" w:rsidP="0084314E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Усвідомлення місця України у світових політичних, економічних та культурних процесах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7151D7F4" w14:textId="77777777" w:rsidR="0084314E" w:rsidRPr="00A20ECF" w:rsidRDefault="0084314E" w:rsidP="0084314E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Розкриття особливостей становлення Європейського Союзу та перспектив членства у ньому України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6BD69CEE" w14:textId="77777777" w:rsidR="0084314E" w:rsidRPr="00A20ECF" w:rsidRDefault="0084314E" w:rsidP="0084314E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Аналіз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євроінтеграційої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політики України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234F48E1" w14:textId="77777777" w:rsidR="0084314E" w:rsidRDefault="0084314E" w:rsidP="0084314E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35C5">
        <w:rPr>
          <w:rFonts w:ascii="Times New Roman" w:hAnsi="Times New Roman"/>
          <w:bCs/>
          <w:sz w:val="24"/>
          <w:szCs w:val="24"/>
          <w:lang w:val="uk-UA"/>
        </w:rPr>
        <w:t>Вміння аналізувати перспективні напрямки співпраці між Україною та окремими країнами і регіонами світу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33ABA14D" w14:textId="77777777" w:rsidR="0084314E" w:rsidRPr="00EB3841" w:rsidRDefault="0084314E" w:rsidP="0084314E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b/>
          <w:sz w:val="24"/>
          <w:szCs w:val="24"/>
          <w:lang w:val="uk-UA"/>
        </w:rPr>
      </w:pPr>
      <w:r w:rsidRPr="00EB3841">
        <w:rPr>
          <w:rFonts w:ascii="Times New Roman" w:hAnsi="Times New Roman"/>
          <w:b/>
          <w:sz w:val="24"/>
          <w:szCs w:val="24"/>
          <w:lang w:val="uk-UA"/>
        </w:rPr>
        <w:t xml:space="preserve">Компетентності та програмні результати навчання </w:t>
      </w:r>
    </w:p>
    <w:p w14:paraId="5A57DE56" w14:textId="77777777" w:rsidR="0084314E" w:rsidRPr="0084314E" w:rsidRDefault="0084314E" w:rsidP="0084314E">
      <w:pPr>
        <w:tabs>
          <w:tab w:val="left" w:pos="2977"/>
        </w:tabs>
        <w:ind w:left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4314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ЗК 3.</w:t>
      </w:r>
      <w:r w:rsidRPr="0084314E">
        <w:rPr>
          <w:rFonts w:ascii="Times New Roman" w:hAnsi="Times New Roman"/>
          <w:color w:val="000000"/>
          <w:sz w:val="24"/>
          <w:szCs w:val="24"/>
          <w:lang w:val="uk-UA"/>
        </w:rPr>
        <w:t xml:space="preserve"> Здатність діяти соціально </w:t>
      </w:r>
      <w:proofErr w:type="spellStart"/>
      <w:r w:rsidRPr="0084314E">
        <w:rPr>
          <w:rFonts w:ascii="Times New Roman" w:hAnsi="Times New Roman"/>
          <w:color w:val="000000"/>
          <w:sz w:val="24"/>
          <w:szCs w:val="24"/>
          <w:lang w:val="uk-UA"/>
        </w:rPr>
        <w:t>відповідально</w:t>
      </w:r>
      <w:proofErr w:type="spellEnd"/>
      <w:r w:rsidRPr="0084314E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свідомо.</w:t>
      </w:r>
    </w:p>
    <w:p w14:paraId="77F98180" w14:textId="77777777" w:rsidR="0084314E" w:rsidRPr="0084314E" w:rsidRDefault="0084314E" w:rsidP="0084314E">
      <w:pPr>
        <w:tabs>
          <w:tab w:val="left" w:pos="2977"/>
        </w:tabs>
        <w:ind w:left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4314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ЗК 4.</w:t>
      </w:r>
      <w:r w:rsidRPr="0084314E">
        <w:rPr>
          <w:rFonts w:ascii="Times New Roman" w:hAnsi="Times New Roman"/>
          <w:color w:val="000000"/>
          <w:sz w:val="24"/>
          <w:szCs w:val="24"/>
          <w:lang w:val="uk-UA"/>
        </w:rPr>
        <w:t xml:space="preserve"> Здатність працювати в команді.</w:t>
      </w:r>
    </w:p>
    <w:p w14:paraId="39E9F9CC" w14:textId="77777777" w:rsidR="0084314E" w:rsidRPr="0084314E" w:rsidRDefault="0084314E" w:rsidP="0084314E">
      <w:pPr>
        <w:tabs>
          <w:tab w:val="left" w:pos="2977"/>
        </w:tabs>
        <w:ind w:left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4314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ЗК5.</w:t>
      </w:r>
      <w:r w:rsidRPr="0084314E">
        <w:rPr>
          <w:rFonts w:ascii="Times New Roman" w:hAnsi="Times New Roman"/>
          <w:color w:val="000000"/>
          <w:sz w:val="24"/>
          <w:szCs w:val="24"/>
          <w:lang w:val="uk-UA"/>
        </w:rPr>
        <w:t xml:space="preserve"> Здатність до пошуку, обробки та аналізу інформації з різних джерел.</w:t>
      </w:r>
    </w:p>
    <w:p w14:paraId="6020C8F8" w14:textId="77777777" w:rsidR="0084314E" w:rsidRPr="0084314E" w:rsidRDefault="0084314E" w:rsidP="0084314E">
      <w:pPr>
        <w:tabs>
          <w:tab w:val="left" w:pos="2977"/>
        </w:tabs>
        <w:ind w:left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4314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ЗК 6.</w:t>
      </w:r>
      <w:r w:rsidRPr="0084314E">
        <w:rPr>
          <w:rFonts w:ascii="Times New Roman" w:hAnsi="Times New Roman"/>
          <w:color w:val="000000"/>
          <w:sz w:val="24"/>
          <w:szCs w:val="24"/>
          <w:lang w:val="uk-UA"/>
        </w:rPr>
        <w:t xml:space="preserve"> Здатність застосовувати набуті знання в практичних ситуаціях.</w:t>
      </w:r>
    </w:p>
    <w:p w14:paraId="64CAC555" w14:textId="77777777" w:rsidR="0084314E" w:rsidRPr="0084314E" w:rsidRDefault="0084314E" w:rsidP="0084314E">
      <w:pPr>
        <w:tabs>
          <w:tab w:val="left" w:pos="2977"/>
        </w:tabs>
        <w:ind w:left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4314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ЗК 7.</w:t>
      </w:r>
      <w:r w:rsidRPr="0084314E">
        <w:rPr>
          <w:rFonts w:ascii="Times New Roman" w:hAnsi="Times New Roman"/>
          <w:color w:val="000000"/>
          <w:sz w:val="24"/>
          <w:szCs w:val="24"/>
          <w:lang w:val="uk-UA"/>
        </w:rPr>
        <w:t xml:space="preserve"> Здатність вчитися і оволодівати сучасними знаннями.</w:t>
      </w:r>
    </w:p>
    <w:p w14:paraId="520135A7" w14:textId="77777777" w:rsidR="0084314E" w:rsidRDefault="0084314E" w:rsidP="0084314E">
      <w:pPr>
        <w:tabs>
          <w:tab w:val="left" w:pos="2977"/>
        </w:tabs>
        <w:ind w:left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4314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ЗК 8.</w:t>
      </w:r>
      <w:r w:rsidRPr="0084314E">
        <w:rPr>
          <w:rFonts w:ascii="Times New Roman" w:hAnsi="Times New Roman"/>
          <w:color w:val="000000"/>
          <w:sz w:val="24"/>
          <w:szCs w:val="24"/>
          <w:lang w:val="uk-UA"/>
        </w:rPr>
        <w:t xml:space="preserve"> Здатність спілкуватися державною мовою як усно, так і письмово.</w:t>
      </w:r>
    </w:p>
    <w:p w14:paraId="13743777" w14:textId="77777777" w:rsidR="004A0DA7" w:rsidRPr="004A0DA7" w:rsidRDefault="004A0DA7" w:rsidP="004A0DA7">
      <w:pPr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4A0DA7">
        <w:rPr>
          <w:rFonts w:ascii="Times New Roman" w:hAnsi="Times New Roman"/>
          <w:b/>
          <w:bCs/>
          <w:sz w:val="24"/>
          <w:szCs w:val="24"/>
          <w:lang w:val="uk-UA"/>
        </w:rPr>
        <w:t xml:space="preserve">ПРК 1.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Здатність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до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фахового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спілкування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в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діалоговому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режимі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з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колегами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>.</w:t>
      </w:r>
      <w:r w:rsidRPr="004A0DA7">
        <w:rPr>
          <w:rFonts w:ascii="Times New Roman" w:hAnsi="Times New Roman"/>
          <w:spacing w:val="4"/>
          <w:sz w:val="24"/>
          <w:szCs w:val="24"/>
          <w:lang w:val="uk-UA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Вміння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коректно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використовувати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мовні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засоби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в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професійній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діяльності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>.</w:t>
      </w:r>
      <w:r w:rsidRPr="004A0DA7">
        <w:rPr>
          <w:rFonts w:ascii="Times New Roman" w:hAnsi="Times New Roman"/>
          <w:spacing w:val="4"/>
          <w:sz w:val="24"/>
          <w:szCs w:val="24"/>
          <w:lang w:val="uk-UA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Вміння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відображати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результати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своїх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наукових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досліджень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у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письмовому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вигляді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  <w:lang w:val="uk-UA"/>
        </w:rPr>
        <w:t xml:space="preserve"> та з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датність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до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презентації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результатів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своїх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4A0DA7">
        <w:rPr>
          <w:rFonts w:ascii="Times New Roman" w:hAnsi="Times New Roman"/>
          <w:spacing w:val="4"/>
          <w:sz w:val="24"/>
          <w:szCs w:val="24"/>
        </w:rPr>
        <w:t>досліджень</w:t>
      </w:r>
      <w:proofErr w:type="spellEnd"/>
      <w:r w:rsidRPr="004A0DA7">
        <w:rPr>
          <w:rFonts w:ascii="Times New Roman" w:hAnsi="Times New Roman"/>
          <w:spacing w:val="4"/>
          <w:sz w:val="24"/>
          <w:szCs w:val="24"/>
        </w:rPr>
        <w:t xml:space="preserve">. </w:t>
      </w:r>
    </w:p>
    <w:p w14:paraId="6C808401" w14:textId="77777777" w:rsidR="004A0DA7" w:rsidRPr="004A0DA7" w:rsidRDefault="004A0DA7" w:rsidP="004A0DA7">
      <w:pPr>
        <w:tabs>
          <w:tab w:val="left" w:pos="2977"/>
        </w:tabs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4A0DA7">
        <w:rPr>
          <w:rFonts w:ascii="Times New Roman" w:hAnsi="Times New Roman"/>
          <w:b/>
          <w:bCs/>
          <w:sz w:val="24"/>
          <w:szCs w:val="24"/>
          <w:lang w:val="uk-UA"/>
        </w:rPr>
        <w:t xml:space="preserve">ПРК 2. </w:t>
      </w:r>
      <w:r w:rsidRPr="004A0DA7">
        <w:rPr>
          <w:rFonts w:ascii="Times New Roman" w:hAnsi="Times New Roman"/>
          <w:sz w:val="24"/>
          <w:szCs w:val="24"/>
          <w:lang w:val="uk-UA"/>
        </w:rPr>
        <w:t xml:space="preserve">Здатний розуміти значення культури як форми людського існування, цінувати </w:t>
      </w:r>
      <w:r w:rsidRPr="004A0DA7">
        <w:rPr>
          <w:rStyle w:val="FontStyle156"/>
          <w:sz w:val="24"/>
          <w:szCs w:val="24"/>
          <w:lang w:val="uk-UA" w:eastAsia="uk-UA"/>
        </w:rPr>
        <w:t>різноманіття та мультикультурність світу</w:t>
      </w:r>
      <w:r w:rsidRPr="004A0DA7">
        <w:rPr>
          <w:rFonts w:ascii="Times New Roman" w:hAnsi="Times New Roman"/>
          <w:sz w:val="24"/>
          <w:szCs w:val="24"/>
          <w:lang w:val="uk-UA"/>
        </w:rPr>
        <w:t xml:space="preserve"> і керуватися у своїй діяльності сучасними принципами толерантності, діалогу і співробітництва. Здатність працювати в міждисциплінарній команді, мати навички міжособистісної взаємодії і використовувати сучасні інформаційно-комунікаційні технології при спілкуванні, а також для збору, аналізу, обробки, інтерпретації даних.</w:t>
      </w:r>
    </w:p>
    <w:p w14:paraId="195507E9" w14:textId="77777777" w:rsidR="004A0DA7" w:rsidRPr="004A0DA7" w:rsidRDefault="004A0DA7" w:rsidP="004A0DA7">
      <w:pPr>
        <w:pStyle w:val="Style79"/>
        <w:widowControl/>
        <w:spacing w:line="240" w:lineRule="auto"/>
        <w:ind w:left="426"/>
        <w:jc w:val="both"/>
        <w:rPr>
          <w:lang w:val="uk-UA"/>
        </w:rPr>
      </w:pPr>
      <w:r w:rsidRPr="004A0DA7">
        <w:rPr>
          <w:b/>
          <w:bCs/>
          <w:lang w:val="uk-UA"/>
        </w:rPr>
        <w:t>ПРА 1</w:t>
      </w:r>
      <w:r w:rsidRPr="004A0DA7">
        <w:rPr>
          <w:lang w:val="uk-UA"/>
        </w:rPr>
        <w:t xml:space="preserve">. </w:t>
      </w:r>
      <w:r w:rsidRPr="004A0DA7">
        <w:rPr>
          <w:rStyle w:val="FontStyle156"/>
          <w:sz w:val="24"/>
          <w:lang w:val="uk-UA" w:eastAsia="uk-UA"/>
        </w:rPr>
        <w:t>Здатний вчитися упродовж життя</w:t>
      </w:r>
      <w:r w:rsidRPr="004A0DA7">
        <w:rPr>
          <w:rStyle w:val="FontStyle156"/>
          <w:sz w:val="24"/>
          <w:lang w:val="uk-UA"/>
        </w:rPr>
        <w:t xml:space="preserve"> і вдосконалювати </w:t>
      </w:r>
      <w:r w:rsidRPr="004A0DA7">
        <w:rPr>
          <w:lang w:val="uk-UA" w:eastAsia="uk-UA"/>
        </w:rPr>
        <w:t>з високим рівнем автономності здобуті під час навчання компетентності.</w:t>
      </w:r>
    </w:p>
    <w:p w14:paraId="6E1D3EB2" w14:textId="77777777" w:rsidR="004A0DA7" w:rsidRPr="004A0DA7" w:rsidRDefault="004A0DA7" w:rsidP="004A0DA7">
      <w:pPr>
        <w:tabs>
          <w:tab w:val="left" w:pos="2977"/>
        </w:tabs>
        <w:ind w:left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2FB36AF" w14:textId="77777777" w:rsidR="0084314E" w:rsidRPr="00A20ECF" w:rsidRDefault="0084314E" w:rsidP="0084314E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b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 3 кредити</w:t>
      </w:r>
      <w:r w:rsidRPr="00A20ECF">
        <w:rPr>
          <w:rFonts w:ascii="Times New Roman" w:hAnsi="Times New Roman"/>
          <w:b/>
          <w:sz w:val="24"/>
          <w:szCs w:val="24"/>
        </w:rPr>
        <w:t>/</w:t>
      </w:r>
      <w:r w:rsidRPr="00A20ECF">
        <w:rPr>
          <w:rFonts w:ascii="Times New Roman" w:hAnsi="Times New Roman"/>
          <w:b/>
          <w:sz w:val="24"/>
          <w:szCs w:val="24"/>
          <w:lang w:val="uk-UA"/>
        </w:rPr>
        <w:t>90 годин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84314E" w:rsidRPr="00A20ECF" w14:paraId="371667B3" w14:textId="77777777" w:rsidTr="0084314E">
        <w:tc>
          <w:tcPr>
            <w:tcW w:w="3510" w:type="dxa"/>
          </w:tcPr>
          <w:p w14:paraId="2A6DD9E0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86" w:type="dxa"/>
          </w:tcPr>
          <w:p w14:paraId="534C3B6B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531" w:type="dxa"/>
          </w:tcPr>
          <w:p w14:paraId="2E9057EE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14:paraId="728A1A0D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84314E" w:rsidRPr="00A20ECF" w14:paraId="68A2CF9A" w14:textId="77777777" w:rsidTr="0084314E">
        <w:tc>
          <w:tcPr>
            <w:tcW w:w="3510" w:type="dxa"/>
          </w:tcPr>
          <w:p w14:paraId="719504FB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14:paraId="7CED11E8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31" w:type="dxa"/>
          </w:tcPr>
          <w:p w14:paraId="2DD4F3E2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95" w:type="dxa"/>
          </w:tcPr>
          <w:p w14:paraId="5D9CEFA7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49034367" w14:textId="77777777" w:rsidR="0084314E" w:rsidRPr="00A20ECF" w:rsidRDefault="0084314E" w:rsidP="0084314E">
      <w:pPr>
        <w:pStyle w:val="a5"/>
        <w:tabs>
          <w:tab w:val="left" w:pos="3828"/>
        </w:tabs>
        <w:rPr>
          <w:rFonts w:ascii="Times New Roman" w:hAnsi="Times New Roman"/>
          <w:sz w:val="24"/>
          <w:szCs w:val="24"/>
          <w:lang w:val="uk-UA"/>
        </w:rPr>
      </w:pPr>
    </w:p>
    <w:p w14:paraId="1D3D94F2" w14:textId="77777777" w:rsidR="0084314E" w:rsidRPr="00A20ECF" w:rsidRDefault="0084314E" w:rsidP="0084314E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b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351"/>
        <w:gridCol w:w="3261"/>
        <w:gridCol w:w="2465"/>
        <w:gridCol w:w="2638"/>
      </w:tblGrid>
      <w:tr w:rsidR="0084314E" w:rsidRPr="00A20ECF" w14:paraId="3133B16F" w14:textId="77777777" w:rsidTr="0084314E">
        <w:tc>
          <w:tcPr>
            <w:tcW w:w="2707" w:type="dxa"/>
          </w:tcPr>
          <w:p w14:paraId="5E87C92D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351" w:type="dxa"/>
          </w:tcPr>
          <w:p w14:paraId="1A3DA535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261" w:type="dxa"/>
          </w:tcPr>
          <w:p w14:paraId="49F79E45" w14:textId="77777777" w:rsidR="0084314E" w:rsidRPr="00F320D8" w:rsidRDefault="0084314E" w:rsidP="0084314E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20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465" w:type="dxa"/>
          </w:tcPr>
          <w:p w14:paraId="3B7FA9DD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14:paraId="2BA4533C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14:paraId="5A19F75E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84314E" w:rsidRPr="00A20ECF" w14:paraId="3F35D83C" w14:textId="77777777" w:rsidTr="0084314E">
        <w:tc>
          <w:tcPr>
            <w:tcW w:w="2707" w:type="dxa"/>
          </w:tcPr>
          <w:p w14:paraId="272AB276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2351" w:type="dxa"/>
          </w:tcPr>
          <w:p w14:paraId="2C0D291E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261" w:type="dxa"/>
          </w:tcPr>
          <w:p w14:paraId="0FEF2BFC" w14:textId="77777777" w:rsidR="0084314E" w:rsidRPr="00A20ECF" w:rsidRDefault="0084314E" w:rsidP="0084314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 Хімія</w:t>
            </w:r>
          </w:p>
        </w:tc>
        <w:tc>
          <w:tcPr>
            <w:tcW w:w="2465" w:type="dxa"/>
          </w:tcPr>
          <w:p w14:paraId="65770BFB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2638" w:type="dxa"/>
          </w:tcPr>
          <w:p w14:paraId="2313872F" w14:textId="77777777" w:rsidR="0084314E" w:rsidRPr="00A20ECF" w:rsidRDefault="0084314E" w:rsidP="0084314E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</w:tr>
    </w:tbl>
    <w:p w14:paraId="0FB55E8D" w14:textId="77777777" w:rsidR="0084314E" w:rsidRPr="00A20ECF" w:rsidRDefault="0084314E" w:rsidP="0084314E">
      <w:pPr>
        <w:pStyle w:val="a5"/>
        <w:tabs>
          <w:tab w:val="left" w:pos="3828"/>
        </w:tabs>
        <w:rPr>
          <w:rFonts w:ascii="Times New Roman" w:hAnsi="Times New Roman"/>
          <w:sz w:val="24"/>
          <w:szCs w:val="24"/>
          <w:lang w:val="uk-UA"/>
        </w:rPr>
      </w:pPr>
    </w:p>
    <w:p w14:paraId="3BF8F827" w14:textId="77777777" w:rsidR="0084314E" w:rsidRPr="00A20ECF" w:rsidRDefault="0084314E" w:rsidP="0084314E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t xml:space="preserve">Технічне й програмне забезпечення/обладнання </w:t>
      </w:r>
      <w:r w:rsidRPr="00A20ECF">
        <w:rPr>
          <w:rFonts w:ascii="Times New Roman" w:hAnsi="Times New Roman"/>
          <w:sz w:val="24"/>
          <w:szCs w:val="24"/>
          <w:lang w:val="uk-UA"/>
        </w:rPr>
        <w:t xml:space="preserve">Студенти повинні бути зареєстровані на платформі </w:t>
      </w:r>
      <w:r w:rsidRPr="00A20ECF">
        <w:rPr>
          <w:rFonts w:ascii="Times New Roman" w:hAnsi="Times New Roman"/>
          <w:sz w:val="24"/>
          <w:szCs w:val="24"/>
          <w:lang w:val="en-US"/>
        </w:rPr>
        <w:t>KSU</w:t>
      </w:r>
      <w:r w:rsidRPr="00A20ECF">
        <w:rPr>
          <w:rFonts w:ascii="Times New Roman" w:hAnsi="Times New Roman"/>
          <w:sz w:val="24"/>
          <w:szCs w:val="24"/>
        </w:rPr>
        <w:t xml:space="preserve"> </w:t>
      </w:r>
      <w:r w:rsidRPr="00A20ECF">
        <w:rPr>
          <w:rFonts w:ascii="Times New Roman" w:hAnsi="Times New Roman"/>
          <w:sz w:val="24"/>
          <w:szCs w:val="24"/>
          <w:lang w:val="en-US"/>
        </w:rPr>
        <w:t>Online</w:t>
      </w:r>
      <w:r w:rsidRPr="00A20ECF">
        <w:rPr>
          <w:rFonts w:ascii="Times New Roman" w:hAnsi="Times New Roman"/>
          <w:sz w:val="24"/>
          <w:szCs w:val="24"/>
          <w:lang w:val="uk-UA"/>
        </w:rPr>
        <w:t>.</w:t>
      </w:r>
    </w:p>
    <w:p w14:paraId="5954BB18" w14:textId="77777777" w:rsidR="0084314E" w:rsidRPr="00A20ECF" w:rsidRDefault="0084314E" w:rsidP="0084314E">
      <w:pPr>
        <w:pStyle w:val="a5"/>
        <w:numPr>
          <w:ilvl w:val="0"/>
          <w:numId w:val="1"/>
        </w:numPr>
        <w:tabs>
          <w:tab w:val="left" w:pos="3828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Політика курсу. </w:t>
      </w:r>
      <w:r w:rsidRPr="00A20ECF">
        <w:rPr>
          <w:rFonts w:ascii="Times New Roman" w:hAnsi="Times New Roman"/>
          <w:sz w:val="24"/>
          <w:szCs w:val="24"/>
          <w:lang w:val="uk-UA"/>
        </w:rPr>
        <w:t>Слухачі курсу мають дотримуватися принципів академічної доброчесності, вчасно виконувати завдання, відвідувати аудиторні заняття. Відпрацювання пропущених занять з поважної причини (хвороба, сімейні обставини та ін.) за графіком консультацій.</w:t>
      </w:r>
    </w:p>
    <w:p w14:paraId="229A7A23" w14:textId="77777777" w:rsidR="0084314E" w:rsidRDefault="0084314E" w:rsidP="0084314E">
      <w:pPr>
        <w:pStyle w:val="a5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14:paraId="1B4C5234" w14:textId="77777777" w:rsidR="0084314E" w:rsidRPr="00AE2C8C" w:rsidRDefault="0084314E" w:rsidP="0084314E">
      <w:pPr>
        <w:tabs>
          <w:tab w:val="left" w:pos="382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7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"/>
        <w:gridCol w:w="3913"/>
        <w:gridCol w:w="145"/>
        <w:gridCol w:w="1831"/>
        <w:gridCol w:w="11"/>
        <w:gridCol w:w="2400"/>
        <w:gridCol w:w="9"/>
        <w:gridCol w:w="1701"/>
        <w:gridCol w:w="2147"/>
        <w:gridCol w:w="2416"/>
      </w:tblGrid>
      <w:tr w:rsidR="0084314E" w:rsidRPr="00AB0A77" w14:paraId="697C853F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59FA654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920" w:type="dxa"/>
            <w:gridSpan w:val="2"/>
          </w:tcPr>
          <w:p w14:paraId="760C9DE6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987" w:type="dxa"/>
            <w:gridSpan w:val="3"/>
          </w:tcPr>
          <w:p w14:paraId="5D126E79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2409" w:type="dxa"/>
            <w:gridSpan w:val="2"/>
          </w:tcPr>
          <w:p w14:paraId="272503C8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1701" w:type="dxa"/>
          </w:tcPr>
          <w:p w14:paraId="520ED1BE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147" w:type="dxa"/>
          </w:tcPr>
          <w:p w14:paraId="1D9147CF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84314E" w:rsidRPr="00AB0A77" w14:paraId="40A85869" w14:textId="77777777" w:rsidTr="0084314E">
        <w:trPr>
          <w:gridAfter w:val="1"/>
          <w:wAfter w:w="2416" w:type="dxa"/>
        </w:trPr>
        <w:tc>
          <w:tcPr>
            <w:tcW w:w="14585" w:type="dxa"/>
            <w:gridSpan w:val="10"/>
          </w:tcPr>
          <w:p w14:paraId="6910B2CD" w14:textId="77777777" w:rsidR="0084314E" w:rsidRPr="0054792E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79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Pr="0054792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Зовнішня політика України. Інтеграційні процеси в сучасному світі</w:t>
            </w:r>
          </w:p>
        </w:tc>
      </w:tr>
      <w:tr w:rsidR="0084314E" w:rsidRPr="00AB0A77" w14:paraId="3F11781A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15548A3D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14:paraId="674814AF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2-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5.02</w:t>
            </w:r>
          </w:p>
          <w:p w14:paraId="534E6533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академічні години</w:t>
            </w:r>
          </w:p>
        </w:tc>
        <w:tc>
          <w:tcPr>
            <w:tcW w:w="4065" w:type="dxa"/>
            <w:gridSpan w:val="3"/>
          </w:tcPr>
          <w:p w14:paraId="018D3763" w14:textId="77777777" w:rsidR="0084314E" w:rsidRPr="00371982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19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 : Зовнішня політика незалежної України</w:t>
            </w:r>
          </w:p>
          <w:p w14:paraId="21928CFC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0E3765FC" w14:textId="77777777" w:rsidR="0084314E" w:rsidRPr="00574CA7" w:rsidRDefault="0084314E" w:rsidP="0084314E">
            <w:pPr>
              <w:pStyle w:val="a5"/>
              <w:numPr>
                <w:ilvl w:val="0"/>
                <w:numId w:val="25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Міжнародне визнання України.</w:t>
            </w:r>
          </w:p>
          <w:p w14:paraId="7E5029A1" w14:textId="77777777" w:rsidR="0084314E" w:rsidRPr="00574CA7" w:rsidRDefault="0084314E" w:rsidP="0084314E">
            <w:pPr>
              <w:pStyle w:val="a5"/>
              <w:numPr>
                <w:ilvl w:val="0"/>
                <w:numId w:val="25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Проблема врегулювання кордонів.</w:t>
            </w:r>
          </w:p>
          <w:p w14:paraId="645A0D12" w14:textId="77777777" w:rsidR="0084314E" w:rsidRDefault="0084314E" w:rsidP="0084314E">
            <w:pPr>
              <w:pStyle w:val="a5"/>
              <w:numPr>
                <w:ilvl w:val="0"/>
                <w:numId w:val="25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Участь України в інтеграційних процесах на пострадянському просторі.</w:t>
            </w:r>
          </w:p>
          <w:p w14:paraId="6DB44C45" w14:textId="77777777" w:rsidR="0084314E" w:rsidRDefault="0084314E" w:rsidP="0084314E">
            <w:pPr>
              <w:pStyle w:val="a5"/>
              <w:numPr>
                <w:ilvl w:val="0"/>
                <w:numId w:val="25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Стратегічне партнерство з США та Китаєм.</w:t>
            </w:r>
          </w:p>
          <w:p w14:paraId="38DEE003" w14:textId="77777777" w:rsidR="0084314E" w:rsidRPr="00A20ECF" w:rsidRDefault="0084314E" w:rsidP="0084314E">
            <w:pPr>
              <w:pStyle w:val="a5"/>
              <w:numPr>
                <w:ilvl w:val="0"/>
                <w:numId w:val="25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Взаємини України з Канадою, Австралією та Японією.</w:t>
            </w:r>
          </w:p>
        </w:tc>
        <w:tc>
          <w:tcPr>
            <w:tcW w:w="1842" w:type="dxa"/>
            <w:gridSpan w:val="2"/>
          </w:tcPr>
          <w:p w14:paraId="5944B120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</w:tcPr>
          <w:p w14:paraId="3B4BF0E4" w14:textId="77777777" w:rsidR="0084314E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2,3,5,6,7,9,10,11,12,</w:t>
            </w:r>
          </w:p>
          <w:p w14:paraId="6B65339E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13,14,15,17,18,22,27,33,39,40,57,61,63,65,66,67,73</w:t>
            </w:r>
          </w:p>
        </w:tc>
        <w:tc>
          <w:tcPr>
            <w:tcW w:w="1701" w:type="dxa"/>
          </w:tcPr>
          <w:p w14:paraId="247A179B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7AE85BA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4314E" w:rsidRPr="00011C20" w14:paraId="3BCA4929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1C39544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14:paraId="5E63625D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2-12.02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25C16E91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65" w:type="dxa"/>
            <w:gridSpan w:val="3"/>
          </w:tcPr>
          <w:p w14:paraId="08BB6FEB" w14:textId="77777777" w:rsidR="0084314E" w:rsidRPr="00371982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19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 : Зовнішня політика незалежної України</w:t>
            </w:r>
          </w:p>
          <w:p w14:paraId="19C1498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272EEB55" w14:textId="77777777" w:rsidR="0084314E" w:rsidRPr="00574CA7" w:rsidRDefault="0084314E" w:rsidP="0084314E">
            <w:pPr>
              <w:pStyle w:val="a5"/>
              <w:numPr>
                <w:ilvl w:val="0"/>
                <w:numId w:val="26"/>
              </w:numPr>
              <w:spacing w:line="240" w:lineRule="auto"/>
              <w:ind w:left="-1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Міжнародне визнання України.</w:t>
            </w:r>
          </w:p>
          <w:p w14:paraId="4E06D832" w14:textId="77777777" w:rsidR="0084314E" w:rsidRPr="00574CA7" w:rsidRDefault="0084314E" w:rsidP="0084314E">
            <w:pPr>
              <w:pStyle w:val="a5"/>
              <w:numPr>
                <w:ilvl w:val="0"/>
                <w:numId w:val="26"/>
              </w:numPr>
              <w:spacing w:line="240" w:lineRule="auto"/>
              <w:ind w:left="-1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Проблема врегулювання кордонів.</w:t>
            </w:r>
          </w:p>
          <w:p w14:paraId="77A0D878" w14:textId="77777777" w:rsidR="0084314E" w:rsidRDefault="0084314E" w:rsidP="0084314E">
            <w:pPr>
              <w:pStyle w:val="a5"/>
              <w:numPr>
                <w:ilvl w:val="0"/>
                <w:numId w:val="26"/>
              </w:numPr>
              <w:spacing w:line="240" w:lineRule="auto"/>
              <w:ind w:left="-1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Участь України в інтеграційних процесах на пострадянському просторі.</w:t>
            </w:r>
          </w:p>
          <w:p w14:paraId="709D596B" w14:textId="77777777" w:rsidR="0084314E" w:rsidRDefault="0084314E" w:rsidP="0084314E">
            <w:pPr>
              <w:pStyle w:val="a5"/>
              <w:numPr>
                <w:ilvl w:val="0"/>
                <w:numId w:val="26"/>
              </w:numPr>
              <w:spacing w:line="240" w:lineRule="auto"/>
              <w:ind w:left="-1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Стратегічне партнерство з США та Китаєм.</w:t>
            </w:r>
          </w:p>
          <w:p w14:paraId="5F7C5861" w14:textId="77777777" w:rsidR="0084314E" w:rsidRPr="00574CA7" w:rsidRDefault="0084314E" w:rsidP="0084314E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-1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Взаємини України з Канадою, Австралією та Японією</w:t>
            </w:r>
          </w:p>
        </w:tc>
        <w:tc>
          <w:tcPr>
            <w:tcW w:w="1842" w:type="dxa"/>
            <w:gridSpan w:val="2"/>
          </w:tcPr>
          <w:p w14:paraId="40575A7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Семінар</w:t>
            </w:r>
          </w:p>
        </w:tc>
        <w:tc>
          <w:tcPr>
            <w:tcW w:w="2409" w:type="dxa"/>
            <w:gridSpan w:val="2"/>
          </w:tcPr>
          <w:p w14:paraId="7236E0F8" w14:textId="77777777" w:rsidR="0084314E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2,3,5,6,7,9,10,11,12,</w:t>
            </w:r>
          </w:p>
          <w:p w14:paraId="3E618474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13,14,15,17,18,22,27,33,39,40,57,61,63,65,66,67,73</w:t>
            </w:r>
          </w:p>
        </w:tc>
        <w:tc>
          <w:tcPr>
            <w:tcW w:w="1701" w:type="dxa"/>
          </w:tcPr>
          <w:p w14:paraId="3E232172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64C6DAF1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4314E" w:rsidRPr="00AB0A77" w14:paraId="52F85BA6" w14:textId="77777777" w:rsidTr="0084314E">
        <w:trPr>
          <w:gridAfter w:val="1"/>
          <w:wAfter w:w="2416" w:type="dxa"/>
        </w:trPr>
        <w:tc>
          <w:tcPr>
            <w:tcW w:w="2421" w:type="dxa"/>
            <w:tcBorders>
              <w:top w:val="nil"/>
            </w:tcBorders>
          </w:tcPr>
          <w:p w14:paraId="5A657C2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02594209" w14:textId="77777777" w:rsidR="0084314E" w:rsidRPr="00574CA7" w:rsidRDefault="0084314E" w:rsidP="008431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</w:t>
            </w:r>
            <w:r w:rsidRPr="00574C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Європейський Союз: історія становлення та сучасний стан</w:t>
            </w:r>
          </w:p>
          <w:p w14:paraId="35470087" w14:textId="77777777" w:rsidR="0084314E" w:rsidRPr="00574CA7" w:rsidRDefault="0084314E" w:rsidP="0084314E">
            <w:pPr>
              <w:pStyle w:val="a5"/>
              <w:numPr>
                <w:ilvl w:val="0"/>
                <w:numId w:val="2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Передумови, причини та мета європейської інтеграції.</w:t>
            </w:r>
          </w:p>
          <w:p w14:paraId="7FEC09CB" w14:textId="77777777" w:rsidR="0084314E" w:rsidRPr="00574CA7" w:rsidRDefault="0084314E" w:rsidP="0084314E">
            <w:pPr>
              <w:pStyle w:val="a5"/>
              <w:numPr>
                <w:ilvl w:val="0"/>
                <w:numId w:val="2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Основні етапи європейської інтеграції.</w:t>
            </w:r>
          </w:p>
          <w:p w14:paraId="1D409DEB" w14:textId="77777777" w:rsidR="0084314E" w:rsidRPr="00574CA7" w:rsidRDefault="0084314E" w:rsidP="0084314E">
            <w:pPr>
              <w:pStyle w:val="a5"/>
              <w:numPr>
                <w:ilvl w:val="0"/>
                <w:numId w:val="2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Інституційна структура Європейського Союзу.</w:t>
            </w:r>
          </w:p>
          <w:p w14:paraId="52F70CDF" w14:textId="77777777" w:rsidR="0084314E" w:rsidRPr="00574CA7" w:rsidRDefault="0084314E" w:rsidP="0084314E">
            <w:pPr>
              <w:pStyle w:val="a5"/>
              <w:numPr>
                <w:ilvl w:val="0"/>
                <w:numId w:val="2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Основні правові акти Європейського Союзу.</w:t>
            </w:r>
          </w:p>
        </w:tc>
        <w:tc>
          <w:tcPr>
            <w:tcW w:w="1842" w:type="dxa"/>
            <w:gridSpan w:val="2"/>
          </w:tcPr>
          <w:p w14:paraId="6AB5B24F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</w:tcPr>
          <w:p w14:paraId="57865EBC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18,20,26,28,41,42,45,59,60,62,65,68,69</w:t>
            </w:r>
          </w:p>
        </w:tc>
        <w:tc>
          <w:tcPr>
            <w:tcW w:w="1701" w:type="dxa"/>
          </w:tcPr>
          <w:p w14:paraId="58ED2A90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1D86AF1B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4314E" w:rsidRPr="00AB0A77" w14:paraId="579B8130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1CE0DC07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14:paraId="7965C185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2-19.02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4FBE085F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65" w:type="dxa"/>
            <w:gridSpan w:val="3"/>
          </w:tcPr>
          <w:p w14:paraId="4854047F" w14:textId="77777777" w:rsidR="0084314E" w:rsidRPr="00574CA7" w:rsidRDefault="0084314E" w:rsidP="008431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</w:t>
            </w:r>
            <w:r w:rsidRPr="00574C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Європейський Союз: історія становлення та сучасний стан</w:t>
            </w:r>
          </w:p>
          <w:p w14:paraId="5A3D49C3" w14:textId="77777777" w:rsidR="0084314E" w:rsidRPr="00574CA7" w:rsidRDefault="0084314E" w:rsidP="0084314E">
            <w:pPr>
              <w:pStyle w:val="a5"/>
              <w:numPr>
                <w:ilvl w:val="0"/>
                <w:numId w:val="29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Передумови, причини та мета європейської інтеграції.</w:t>
            </w:r>
          </w:p>
          <w:p w14:paraId="7C439E92" w14:textId="77777777" w:rsidR="0084314E" w:rsidRPr="00574CA7" w:rsidRDefault="0084314E" w:rsidP="0084314E">
            <w:pPr>
              <w:pStyle w:val="a5"/>
              <w:numPr>
                <w:ilvl w:val="0"/>
                <w:numId w:val="29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Основні етапи європейської інтеграції.</w:t>
            </w:r>
          </w:p>
          <w:p w14:paraId="492733FC" w14:textId="77777777" w:rsidR="0084314E" w:rsidRPr="00574CA7" w:rsidRDefault="0084314E" w:rsidP="0084314E">
            <w:pPr>
              <w:pStyle w:val="a5"/>
              <w:numPr>
                <w:ilvl w:val="0"/>
                <w:numId w:val="29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Інституційна структура Європейського Союзу.</w:t>
            </w:r>
          </w:p>
          <w:p w14:paraId="00022896" w14:textId="77777777" w:rsidR="0084314E" w:rsidRPr="00574CA7" w:rsidRDefault="0084314E" w:rsidP="0084314E">
            <w:pPr>
              <w:pStyle w:val="a5"/>
              <w:numPr>
                <w:ilvl w:val="0"/>
                <w:numId w:val="29"/>
              </w:numPr>
              <w:tabs>
                <w:tab w:val="left" w:pos="432"/>
              </w:tabs>
              <w:spacing w:after="0"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Основні правові акти Європейського Союзу.</w:t>
            </w:r>
          </w:p>
        </w:tc>
        <w:tc>
          <w:tcPr>
            <w:tcW w:w="1842" w:type="dxa"/>
            <w:gridSpan w:val="2"/>
          </w:tcPr>
          <w:p w14:paraId="6DDBB464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409" w:type="dxa"/>
            <w:gridSpan w:val="2"/>
          </w:tcPr>
          <w:p w14:paraId="20A45F7C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18,20,26,28,41,42,45,59,60,62,65,68,69</w:t>
            </w:r>
          </w:p>
        </w:tc>
        <w:tc>
          <w:tcPr>
            <w:tcW w:w="1701" w:type="dxa"/>
          </w:tcPr>
          <w:p w14:paraId="5CEFE2C0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79DABD42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4314E" w:rsidRPr="00AB0A77" w14:paraId="74BE3C01" w14:textId="77777777" w:rsidTr="0084314E">
        <w:trPr>
          <w:gridAfter w:val="1"/>
          <w:wAfter w:w="2416" w:type="dxa"/>
          <w:trHeight w:val="3312"/>
        </w:trPr>
        <w:tc>
          <w:tcPr>
            <w:tcW w:w="2421" w:type="dxa"/>
            <w:vMerge w:val="restart"/>
          </w:tcPr>
          <w:p w14:paraId="03B80427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  <w:vMerge w:val="restart"/>
          </w:tcPr>
          <w:p w14:paraId="45840D5B" w14:textId="77777777" w:rsidR="0084314E" w:rsidRPr="00864F35" w:rsidRDefault="0084314E" w:rsidP="008431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</w:t>
            </w:r>
            <w:r w:rsidRPr="00864F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Європейська інтеграція України</w:t>
            </w:r>
          </w:p>
          <w:p w14:paraId="760136F2" w14:textId="77777777" w:rsidR="0084314E" w:rsidRPr="00864F35" w:rsidRDefault="0084314E" w:rsidP="0084314E">
            <w:pPr>
              <w:pStyle w:val="a5"/>
              <w:numPr>
                <w:ilvl w:val="0"/>
                <w:numId w:val="30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Правові засади співпраці між Україною та Європейським Союзом.</w:t>
            </w:r>
          </w:p>
          <w:p w14:paraId="27A5C86B" w14:textId="77777777" w:rsidR="0084314E" w:rsidRPr="00864F35" w:rsidRDefault="0084314E" w:rsidP="0084314E">
            <w:pPr>
              <w:pStyle w:val="a5"/>
              <w:numPr>
                <w:ilvl w:val="0"/>
                <w:numId w:val="30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Основні напрямки співпраці між Україною та ЄС.</w:t>
            </w:r>
          </w:p>
          <w:p w14:paraId="1E0676EE" w14:textId="77777777" w:rsidR="0084314E" w:rsidRPr="00864F35" w:rsidRDefault="0084314E" w:rsidP="0084314E">
            <w:pPr>
              <w:pStyle w:val="a5"/>
              <w:numPr>
                <w:ilvl w:val="0"/>
                <w:numId w:val="30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політики сусідства ЄС («Східне партнерство», «Чорноморська синергія», Угода про асоціацію, Угода про зону вільної торгівлі).</w:t>
            </w:r>
          </w:p>
          <w:p w14:paraId="790D5BEE" w14:textId="77777777" w:rsidR="0084314E" w:rsidRPr="00864F35" w:rsidRDefault="0084314E" w:rsidP="0084314E">
            <w:pPr>
              <w:pStyle w:val="a5"/>
              <w:numPr>
                <w:ilvl w:val="0"/>
                <w:numId w:val="30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Перспективи вступу України до ЄС.</w:t>
            </w:r>
          </w:p>
        </w:tc>
        <w:tc>
          <w:tcPr>
            <w:tcW w:w="1842" w:type="dxa"/>
            <w:gridSpan w:val="2"/>
            <w:vMerge w:val="restart"/>
          </w:tcPr>
          <w:p w14:paraId="108CA0A4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  <w:vMerge w:val="restart"/>
          </w:tcPr>
          <w:p w14:paraId="7DFB6BB2" w14:textId="77777777" w:rsidR="0084314E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1,2,3,5,6,7,19,23,42,</w:t>
            </w:r>
          </w:p>
          <w:p w14:paraId="315F8DBE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48,50,51,53,55,56,58,59,64,65,66,68,70,72,74</w:t>
            </w:r>
          </w:p>
        </w:tc>
        <w:tc>
          <w:tcPr>
            <w:tcW w:w="1701" w:type="dxa"/>
            <w:vMerge w:val="restart"/>
          </w:tcPr>
          <w:p w14:paraId="39CD7216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  <w:vMerge w:val="restart"/>
          </w:tcPr>
          <w:p w14:paraId="199E9B73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4314E" w:rsidRPr="00AB0A77" w14:paraId="06EFB53E" w14:textId="77777777" w:rsidTr="0084314E"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4110D92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  <w:vMerge/>
            <w:tcBorders>
              <w:bottom w:val="single" w:sz="4" w:space="0" w:color="auto"/>
            </w:tcBorders>
          </w:tcPr>
          <w:p w14:paraId="3E680231" w14:textId="77777777" w:rsidR="0084314E" w:rsidRPr="00A20ECF" w:rsidRDefault="0084314E" w:rsidP="0084314E">
            <w:pPr>
              <w:numPr>
                <w:ilvl w:val="0"/>
                <w:numId w:val="7"/>
              </w:numPr>
              <w:spacing w:after="0" w:line="240" w:lineRule="auto"/>
              <w:ind w:left="412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14:paraId="3728D4C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14:paraId="34780BB2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C657BFC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5C5267F5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6" w:type="dxa"/>
          </w:tcPr>
          <w:p w14:paraId="606B141E" w14:textId="77777777" w:rsidR="0084314E" w:rsidRPr="00AB0A77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4314E" w:rsidRPr="00AB0A77" w14:paraId="522AF906" w14:textId="77777777" w:rsidTr="0084314E">
        <w:trPr>
          <w:gridAfter w:val="1"/>
          <w:wAfter w:w="2416" w:type="dxa"/>
        </w:trPr>
        <w:tc>
          <w:tcPr>
            <w:tcW w:w="2428" w:type="dxa"/>
            <w:gridSpan w:val="2"/>
          </w:tcPr>
          <w:p w14:paraId="3508C60B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14:paraId="2CA26884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22.02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6D906598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58" w:type="dxa"/>
            <w:gridSpan w:val="2"/>
          </w:tcPr>
          <w:p w14:paraId="579669A9" w14:textId="77777777" w:rsidR="0084314E" w:rsidRPr="00864F35" w:rsidRDefault="0084314E" w:rsidP="008431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</w:t>
            </w:r>
            <w:r w:rsidRPr="00864F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Європейська інтеграція України</w:t>
            </w:r>
          </w:p>
          <w:p w14:paraId="40605289" w14:textId="77777777" w:rsidR="0084314E" w:rsidRPr="00864F35" w:rsidRDefault="0084314E" w:rsidP="0084314E">
            <w:pPr>
              <w:pStyle w:val="a5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Правові засади співпраці між Україною та Європейським Союзом.</w:t>
            </w:r>
          </w:p>
          <w:p w14:paraId="4A4B18F3" w14:textId="77777777" w:rsidR="0084314E" w:rsidRPr="00864F35" w:rsidRDefault="0084314E" w:rsidP="0084314E">
            <w:pPr>
              <w:pStyle w:val="a5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Основні напрямки співпраці між Україною та ЄС.</w:t>
            </w:r>
          </w:p>
          <w:p w14:paraId="3E09118C" w14:textId="77777777" w:rsidR="0084314E" w:rsidRPr="00864F35" w:rsidRDefault="0084314E" w:rsidP="0084314E">
            <w:pPr>
              <w:pStyle w:val="a5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політики сусідства ЄС («Східне партнерство», «Чорноморська синергія», Угода про асоціацію, Угода про зону вільної торгівлі).</w:t>
            </w:r>
          </w:p>
          <w:p w14:paraId="7CF2F794" w14:textId="77777777" w:rsidR="0084314E" w:rsidRPr="00864F35" w:rsidRDefault="0084314E" w:rsidP="0084314E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Перспективи вступу України до ЄС.</w:t>
            </w:r>
          </w:p>
        </w:tc>
        <w:tc>
          <w:tcPr>
            <w:tcW w:w="1831" w:type="dxa"/>
          </w:tcPr>
          <w:p w14:paraId="1010F329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411" w:type="dxa"/>
            <w:gridSpan w:val="2"/>
          </w:tcPr>
          <w:p w14:paraId="754D3240" w14:textId="77777777" w:rsidR="0084314E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1,2,3,5,6,7,19,23,42,</w:t>
            </w:r>
          </w:p>
          <w:p w14:paraId="2D8DB098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48,50,51,53,55,56,58,59,64,65,66,68,70,72,74</w:t>
            </w:r>
          </w:p>
        </w:tc>
        <w:tc>
          <w:tcPr>
            <w:tcW w:w="1710" w:type="dxa"/>
            <w:gridSpan w:val="2"/>
          </w:tcPr>
          <w:p w14:paraId="2FBC8E10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6FA2C34B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4314E" w:rsidRPr="00AB0A77" w14:paraId="7935CFF8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55A040DB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7FE4FE0D" w14:textId="77777777" w:rsidR="0084314E" w:rsidRPr="00864F35" w:rsidRDefault="0084314E" w:rsidP="008431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4. </w:t>
            </w:r>
            <w:r w:rsidRPr="00864F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Участь України в міжнародних організаціях</w:t>
            </w:r>
          </w:p>
          <w:p w14:paraId="0EF33987" w14:textId="77777777" w:rsidR="0084314E" w:rsidRPr="00864F35" w:rsidRDefault="0084314E" w:rsidP="0084314E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ООН.</w:t>
            </w:r>
          </w:p>
          <w:p w14:paraId="23F2ACD0" w14:textId="77777777" w:rsidR="0084314E" w:rsidRPr="00864F35" w:rsidRDefault="0084314E" w:rsidP="0084314E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НАТО.</w:t>
            </w:r>
          </w:p>
          <w:p w14:paraId="2FDC66F4" w14:textId="77777777" w:rsidR="0084314E" w:rsidRPr="00864F35" w:rsidRDefault="0084314E" w:rsidP="0084314E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СОТ.</w:t>
            </w:r>
          </w:p>
          <w:p w14:paraId="35666BBE" w14:textId="77777777" w:rsidR="0084314E" w:rsidRPr="00864F35" w:rsidRDefault="0084314E" w:rsidP="0084314E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Україна та Рада Європи.</w:t>
            </w:r>
          </w:p>
          <w:p w14:paraId="35402E58" w14:textId="77777777" w:rsidR="0084314E" w:rsidRPr="00864F35" w:rsidRDefault="0084314E" w:rsidP="0084314E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Співпраця між Україною та МВФ.</w:t>
            </w:r>
          </w:p>
          <w:p w14:paraId="7A3EA308" w14:textId="77777777" w:rsidR="0084314E" w:rsidRPr="00864F35" w:rsidRDefault="0084314E" w:rsidP="0084314E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Участь України у галузевих міжнародних організаціях.</w:t>
            </w:r>
          </w:p>
        </w:tc>
        <w:tc>
          <w:tcPr>
            <w:tcW w:w="1842" w:type="dxa"/>
            <w:gridSpan w:val="2"/>
          </w:tcPr>
          <w:p w14:paraId="50016B88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  <w:gridSpan w:val="2"/>
          </w:tcPr>
          <w:p w14:paraId="61872389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3,4,7,43,44,47,53,61,63,65,66,67,71</w:t>
            </w:r>
          </w:p>
        </w:tc>
        <w:tc>
          <w:tcPr>
            <w:tcW w:w="1701" w:type="dxa"/>
          </w:tcPr>
          <w:p w14:paraId="186B2486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6164F5C7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4314E" w:rsidRPr="00AB0A77" w14:paraId="48247FA3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207866E4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14:paraId="460FEDCD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1.03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6C22BB6B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65" w:type="dxa"/>
            <w:gridSpan w:val="3"/>
          </w:tcPr>
          <w:p w14:paraId="0B7CF1EF" w14:textId="77777777" w:rsidR="0084314E" w:rsidRPr="00864F35" w:rsidRDefault="0084314E" w:rsidP="008431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4. </w:t>
            </w:r>
            <w:r w:rsidRPr="00864F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Участь України в міжнародних організаціях</w:t>
            </w:r>
          </w:p>
          <w:p w14:paraId="535A0D41" w14:textId="77777777" w:rsidR="0084314E" w:rsidRPr="00864F35" w:rsidRDefault="0084314E" w:rsidP="0084314E">
            <w:pPr>
              <w:pStyle w:val="a5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ООН.</w:t>
            </w:r>
          </w:p>
          <w:p w14:paraId="40BB4FA1" w14:textId="77777777" w:rsidR="0084314E" w:rsidRPr="00864F35" w:rsidRDefault="0084314E" w:rsidP="0084314E">
            <w:pPr>
              <w:pStyle w:val="a5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НАТО.</w:t>
            </w:r>
          </w:p>
          <w:p w14:paraId="6CEAA53C" w14:textId="77777777" w:rsidR="0084314E" w:rsidRPr="00864F35" w:rsidRDefault="0084314E" w:rsidP="0084314E">
            <w:pPr>
              <w:pStyle w:val="a5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СОТ.</w:t>
            </w:r>
          </w:p>
          <w:p w14:paraId="00D1CF29" w14:textId="77777777" w:rsidR="0084314E" w:rsidRPr="00864F35" w:rsidRDefault="0084314E" w:rsidP="0084314E">
            <w:pPr>
              <w:pStyle w:val="a5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Рада Європи.</w:t>
            </w:r>
          </w:p>
          <w:p w14:paraId="0C04FBCA" w14:textId="77777777" w:rsidR="0084314E" w:rsidRPr="00864F35" w:rsidRDefault="0084314E" w:rsidP="0084314E">
            <w:pPr>
              <w:pStyle w:val="a5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Співпраця між Україною та МВФ.</w:t>
            </w:r>
          </w:p>
          <w:p w14:paraId="363C2816" w14:textId="77777777" w:rsidR="0084314E" w:rsidRPr="00864F35" w:rsidRDefault="0084314E" w:rsidP="0084314E">
            <w:pPr>
              <w:pStyle w:val="a5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Участь України у галузевих міжнародних організаціях.</w:t>
            </w:r>
          </w:p>
        </w:tc>
        <w:tc>
          <w:tcPr>
            <w:tcW w:w="1842" w:type="dxa"/>
            <w:gridSpan w:val="2"/>
          </w:tcPr>
          <w:p w14:paraId="3CDA9FB5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409" w:type="dxa"/>
            <w:gridSpan w:val="2"/>
          </w:tcPr>
          <w:p w14:paraId="2A2DBE78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3,4,7,43,44,47,53,61,63,65,66,67,71</w:t>
            </w:r>
          </w:p>
        </w:tc>
        <w:tc>
          <w:tcPr>
            <w:tcW w:w="1701" w:type="dxa"/>
          </w:tcPr>
          <w:p w14:paraId="37F0C1A9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2A422F7C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4314E" w:rsidRPr="00AB0A77" w14:paraId="67A76521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3B417704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597FB662" w14:textId="77777777" w:rsidR="0084314E" w:rsidRPr="00DB76DD" w:rsidRDefault="0084314E" w:rsidP="0084314E">
            <w:pPr>
              <w:spacing w:line="240" w:lineRule="auto"/>
              <w:ind w:left="54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76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 Взаємини України з країнами Азії та Африки</w:t>
            </w:r>
          </w:p>
          <w:p w14:paraId="1384B6F4" w14:textId="77777777" w:rsidR="0084314E" w:rsidRDefault="0084314E" w:rsidP="0084314E">
            <w:pPr>
              <w:pStyle w:val="a5"/>
              <w:numPr>
                <w:ilvl w:val="0"/>
                <w:numId w:val="33"/>
              </w:numPr>
              <w:spacing w:line="240" w:lineRule="auto"/>
              <w:ind w:left="41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Інтереси України на Близькому та Середньому Сході</w:t>
            </w:r>
          </w:p>
          <w:p w14:paraId="656B70F3" w14:textId="77777777" w:rsidR="0084314E" w:rsidRDefault="0084314E" w:rsidP="0084314E">
            <w:pPr>
              <w:pStyle w:val="a5"/>
              <w:numPr>
                <w:ilvl w:val="0"/>
                <w:numId w:val="33"/>
              </w:numPr>
              <w:spacing w:line="240" w:lineRule="auto"/>
              <w:ind w:left="41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Взаємини України з країнами Південно-Східної Азії</w:t>
            </w:r>
          </w:p>
          <w:p w14:paraId="65D910F6" w14:textId="77777777" w:rsidR="0084314E" w:rsidRDefault="0084314E" w:rsidP="0084314E">
            <w:pPr>
              <w:pStyle w:val="a5"/>
              <w:numPr>
                <w:ilvl w:val="0"/>
                <w:numId w:val="33"/>
              </w:numPr>
              <w:spacing w:line="240" w:lineRule="auto"/>
              <w:ind w:left="41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та Індія</w:t>
            </w:r>
          </w:p>
          <w:p w14:paraId="536CA2C7" w14:textId="77777777" w:rsidR="0084314E" w:rsidRDefault="0084314E" w:rsidP="0084314E">
            <w:pPr>
              <w:pStyle w:val="a5"/>
              <w:numPr>
                <w:ilvl w:val="0"/>
                <w:numId w:val="33"/>
              </w:numPr>
              <w:spacing w:line="240" w:lineRule="auto"/>
              <w:ind w:left="41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Співпраця України з країнами Магрибу</w:t>
            </w:r>
          </w:p>
          <w:p w14:paraId="09AD9E56" w14:textId="77777777" w:rsidR="0084314E" w:rsidRPr="00DB76DD" w:rsidRDefault="0084314E" w:rsidP="0084314E">
            <w:pPr>
              <w:pStyle w:val="a5"/>
              <w:numPr>
                <w:ilvl w:val="0"/>
                <w:numId w:val="33"/>
              </w:numPr>
              <w:spacing w:line="240" w:lineRule="auto"/>
              <w:ind w:left="41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Інтереси України в Центральній та Південній Африці.</w:t>
            </w:r>
          </w:p>
        </w:tc>
        <w:tc>
          <w:tcPr>
            <w:tcW w:w="1842" w:type="dxa"/>
            <w:gridSpan w:val="2"/>
          </w:tcPr>
          <w:p w14:paraId="64A00E40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</w:tcPr>
          <w:p w14:paraId="6B4F9240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5,6,16,25,29,30,31,32,33,34.35,36,49,52,61,63,66,</w:t>
            </w:r>
          </w:p>
        </w:tc>
        <w:tc>
          <w:tcPr>
            <w:tcW w:w="1701" w:type="dxa"/>
          </w:tcPr>
          <w:p w14:paraId="66AA9BC1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3A263AB8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4314E" w:rsidRPr="00AB0A77" w14:paraId="37AA5285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1BDF9D59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</w:p>
          <w:p w14:paraId="6CA42A8F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8.03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710197DF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65" w:type="dxa"/>
            <w:gridSpan w:val="3"/>
          </w:tcPr>
          <w:p w14:paraId="652C43D0" w14:textId="77777777" w:rsidR="0084314E" w:rsidRPr="00DB76DD" w:rsidRDefault="0084314E" w:rsidP="0084314E">
            <w:pPr>
              <w:spacing w:line="240" w:lineRule="auto"/>
              <w:ind w:left="-1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76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 Взаємини України з країнами Азії та Африки</w:t>
            </w:r>
          </w:p>
          <w:p w14:paraId="6E3281DD" w14:textId="77777777" w:rsidR="0084314E" w:rsidRDefault="0084314E" w:rsidP="0084314E">
            <w:pPr>
              <w:pStyle w:val="a5"/>
              <w:numPr>
                <w:ilvl w:val="0"/>
                <w:numId w:val="34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Інтереси України на Близькому та Середньому Сході</w:t>
            </w:r>
          </w:p>
          <w:p w14:paraId="22ACEC6E" w14:textId="77777777" w:rsidR="0084314E" w:rsidRDefault="0084314E" w:rsidP="0084314E">
            <w:pPr>
              <w:pStyle w:val="a5"/>
              <w:numPr>
                <w:ilvl w:val="0"/>
                <w:numId w:val="34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Взаємини України з країнами Південно-Східної Азії</w:t>
            </w:r>
          </w:p>
          <w:p w14:paraId="5EF6F63A" w14:textId="77777777" w:rsidR="0084314E" w:rsidRDefault="0084314E" w:rsidP="0084314E">
            <w:pPr>
              <w:pStyle w:val="a5"/>
              <w:numPr>
                <w:ilvl w:val="0"/>
                <w:numId w:val="34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та Індія</w:t>
            </w:r>
          </w:p>
          <w:p w14:paraId="4350E6BD" w14:textId="77777777" w:rsidR="0084314E" w:rsidRDefault="0084314E" w:rsidP="0084314E">
            <w:pPr>
              <w:pStyle w:val="a5"/>
              <w:numPr>
                <w:ilvl w:val="0"/>
                <w:numId w:val="34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Співпраця України з країнами Магрибу</w:t>
            </w:r>
          </w:p>
          <w:p w14:paraId="11B0A812" w14:textId="77777777" w:rsidR="0084314E" w:rsidRPr="00DB76DD" w:rsidRDefault="0084314E" w:rsidP="0084314E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41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76DD">
              <w:rPr>
                <w:rFonts w:ascii="Times New Roman" w:hAnsi="Times New Roman"/>
                <w:sz w:val="24"/>
                <w:szCs w:val="24"/>
                <w:lang w:val="uk-UA"/>
              </w:rPr>
              <w:t>Інтереси України в Центральній та Південній Африці.</w:t>
            </w:r>
          </w:p>
        </w:tc>
        <w:tc>
          <w:tcPr>
            <w:tcW w:w="1842" w:type="dxa"/>
            <w:gridSpan w:val="2"/>
          </w:tcPr>
          <w:p w14:paraId="412C71FC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семінар</w:t>
            </w:r>
          </w:p>
        </w:tc>
        <w:tc>
          <w:tcPr>
            <w:tcW w:w="2409" w:type="dxa"/>
            <w:gridSpan w:val="2"/>
          </w:tcPr>
          <w:p w14:paraId="611DBA45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5,6,16,25,29,30,31,32,33,34.35,36,49,52,61,63,66,</w:t>
            </w:r>
          </w:p>
        </w:tc>
        <w:tc>
          <w:tcPr>
            <w:tcW w:w="1701" w:type="dxa"/>
          </w:tcPr>
          <w:p w14:paraId="4C7FCE38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5E171C6C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4314E" w:rsidRPr="00AB0A77" w14:paraId="680AA25A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1C2C98C0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75ECCED2" w14:textId="77777777" w:rsidR="0084314E" w:rsidRPr="00184922" w:rsidRDefault="0084314E" w:rsidP="008431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 Україна та країни Латинської Америки</w:t>
            </w:r>
          </w:p>
          <w:p w14:paraId="18C73CA9" w14:textId="77777777" w:rsidR="0084314E" w:rsidRPr="00184922" w:rsidRDefault="0084314E" w:rsidP="0084314E">
            <w:pPr>
              <w:pStyle w:val="a5"/>
              <w:numPr>
                <w:ilvl w:val="0"/>
                <w:numId w:val="35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Українсько-бразильське співробітництво</w:t>
            </w:r>
          </w:p>
          <w:p w14:paraId="2E6EE84D" w14:textId="77777777" w:rsidR="0084314E" w:rsidRPr="00184922" w:rsidRDefault="0084314E" w:rsidP="0084314E">
            <w:pPr>
              <w:pStyle w:val="a5"/>
              <w:numPr>
                <w:ilvl w:val="0"/>
                <w:numId w:val="35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Співпраця України з Мексикою</w:t>
            </w:r>
          </w:p>
          <w:p w14:paraId="6FD2A1B2" w14:textId="77777777" w:rsidR="0084314E" w:rsidRPr="00184922" w:rsidRDefault="0084314E" w:rsidP="0084314E">
            <w:pPr>
              <w:pStyle w:val="a5"/>
              <w:numPr>
                <w:ilvl w:val="0"/>
                <w:numId w:val="35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Взаємини України з Кубою</w:t>
            </w:r>
          </w:p>
          <w:p w14:paraId="7E920DB1" w14:textId="77777777" w:rsidR="0084314E" w:rsidRPr="00184922" w:rsidRDefault="0084314E" w:rsidP="0084314E">
            <w:pPr>
              <w:pStyle w:val="a5"/>
              <w:numPr>
                <w:ilvl w:val="0"/>
                <w:numId w:val="35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Співробітництво України та Аргентини</w:t>
            </w:r>
          </w:p>
        </w:tc>
        <w:tc>
          <w:tcPr>
            <w:tcW w:w="1842" w:type="dxa"/>
            <w:gridSpan w:val="2"/>
          </w:tcPr>
          <w:p w14:paraId="44242C06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</w:tcPr>
          <w:p w14:paraId="3AB9AB3C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3,5,6,7,61,63,66,67</w:t>
            </w:r>
          </w:p>
        </w:tc>
        <w:tc>
          <w:tcPr>
            <w:tcW w:w="1701" w:type="dxa"/>
          </w:tcPr>
          <w:p w14:paraId="7FEAFA74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7497364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4314E" w:rsidRPr="00AB0A77" w14:paraId="55A01F3B" w14:textId="77777777" w:rsidTr="0084314E">
        <w:trPr>
          <w:gridAfter w:val="1"/>
          <w:wAfter w:w="2416" w:type="dxa"/>
          <w:trHeight w:val="2498"/>
        </w:trPr>
        <w:tc>
          <w:tcPr>
            <w:tcW w:w="2421" w:type="dxa"/>
          </w:tcPr>
          <w:p w14:paraId="7B033F11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14:paraId="4697705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15.03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19.03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3ABE0C3B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65" w:type="dxa"/>
            <w:gridSpan w:val="3"/>
          </w:tcPr>
          <w:p w14:paraId="27E7FD9D" w14:textId="77777777" w:rsidR="0084314E" w:rsidRPr="00184922" w:rsidRDefault="0084314E" w:rsidP="0084314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 Україна та країни Латинської Америки</w:t>
            </w:r>
          </w:p>
          <w:p w14:paraId="09F94322" w14:textId="77777777" w:rsidR="0084314E" w:rsidRPr="00184922" w:rsidRDefault="0084314E" w:rsidP="0084314E">
            <w:pPr>
              <w:pStyle w:val="a5"/>
              <w:numPr>
                <w:ilvl w:val="0"/>
                <w:numId w:val="37"/>
              </w:numPr>
              <w:spacing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Українсько-бразильське співробітництво</w:t>
            </w:r>
          </w:p>
          <w:p w14:paraId="3A9133B0" w14:textId="77777777" w:rsidR="0084314E" w:rsidRPr="00184922" w:rsidRDefault="0084314E" w:rsidP="0084314E">
            <w:pPr>
              <w:pStyle w:val="a5"/>
              <w:numPr>
                <w:ilvl w:val="0"/>
                <w:numId w:val="37"/>
              </w:numPr>
              <w:spacing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Співпраця України з Мексикою</w:t>
            </w:r>
          </w:p>
          <w:p w14:paraId="6F78B396" w14:textId="77777777" w:rsidR="0084314E" w:rsidRPr="00184922" w:rsidRDefault="0084314E" w:rsidP="0084314E">
            <w:pPr>
              <w:pStyle w:val="a5"/>
              <w:numPr>
                <w:ilvl w:val="0"/>
                <w:numId w:val="37"/>
              </w:numPr>
              <w:spacing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Взаємини України з Кубою</w:t>
            </w:r>
          </w:p>
          <w:p w14:paraId="048E7ABB" w14:textId="77777777" w:rsidR="0084314E" w:rsidRPr="00184922" w:rsidRDefault="0084314E" w:rsidP="0084314E">
            <w:pPr>
              <w:pStyle w:val="a5"/>
              <w:numPr>
                <w:ilvl w:val="0"/>
                <w:numId w:val="37"/>
              </w:numPr>
              <w:tabs>
                <w:tab w:val="left" w:pos="432"/>
              </w:tabs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Співробітництво України та Аргентини</w:t>
            </w:r>
          </w:p>
        </w:tc>
        <w:tc>
          <w:tcPr>
            <w:tcW w:w="1842" w:type="dxa"/>
            <w:gridSpan w:val="2"/>
          </w:tcPr>
          <w:p w14:paraId="69070783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409" w:type="dxa"/>
            <w:gridSpan w:val="2"/>
          </w:tcPr>
          <w:p w14:paraId="4DB8138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3,5,6,7,61,63,66,67</w:t>
            </w:r>
          </w:p>
        </w:tc>
        <w:tc>
          <w:tcPr>
            <w:tcW w:w="1701" w:type="dxa"/>
          </w:tcPr>
          <w:p w14:paraId="29D28501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0C45321C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4314E" w:rsidRPr="00AB0A77" w14:paraId="1372084C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7ADB0A13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401E6D78" w14:textId="77777777" w:rsidR="0084314E" w:rsidRPr="00184922" w:rsidRDefault="0084314E" w:rsidP="0084314E">
            <w:pPr>
              <w:ind w:left="12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7. Глобалізація і сучасний світ</w:t>
            </w:r>
          </w:p>
          <w:p w14:paraId="6A5A6417" w14:textId="77777777" w:rsidR="0084314E" w:rsidRDefault="0084314E" w:rsidP="0084314E">
            <w:pPr>
              <w:pStyle w:val="a5"/>
              <w:numPr>
                <w:ilvl w:val="0"/>
                <w:numId w:val="21"/>
              </w:numPr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риси глобалізації. </w:t>
            </w:r>
          </w:p>
          <w:p w14:paraId="28BEBBD8" w14:textId="77777777" w:rsidR="0084314E" w:rsidRDefault="0084314E" w:rsidP="0084314E">
            <w:pPr>
              <w:pStyle w:val="a5"/>
              <w:numPr>
                <w:ilvl w:val="0"/>
                <w:numId w:val="21"/>
              </w:numPr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Чинники, які сприяють розгортанню глобалізаційних процесів в світі.</w:t>
            </w:r>
          </w:p>
          <w:p w14:paraId="3839201E" w14:textId="77777777" w:rsidR="0084314E" w:rsidRDefault="0084314E" w:rsidP="0084314E">
            <w:pPr>
              <w:pStyle w:val="a5"/>
              <w:numPr>
                <w:ilvl w:val="0"/>
                <w:numId w:val="21"/>
              </w:numPr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Вплив глобалізації на політичний устрій світу: між інтеграцією та збереженням національних держав.</w:t>
            </w:r>
          </w:p>
          <w:p w14:paraId="0291DFCA" w14:textId="77777777" w:rsidR="0084314E" w:rsidRPr="00184922" w:rsidRDefault="0084314E" w:rsidP="0084314E">
            <w:pPr>
              <w:pStyle w:val="a5"/>
              <w:numPr>
                <w:ilvl w:val="0"/>
                <w:numId w:val="21"/>
              </w:numPr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Глобалізація світової економіки.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1430766" w14:textId="77777777" w:rsidR="0084314E" w:rsidRPr="00184922" w:rsidRDefault="0084314E" w:rsidP="0084314E">
            <w:pPr>
              <w:pStyle w:val="a5"/>
              <w:numPr>
                <w:ilvl w:val="0"/>
                <w:numId w:val="21"/>
              </w:numPr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Вплив глобалізації на розвиток, релігії, культури та освіти.</w:t>
            </w:r>
          </w:p>
        </w:tc>
        <w:tc>
          <w:tcPr>
            <w:tcW w:w="1842" w:type="dxa"/>
            <w:gridSpan w:val="2"/>
          </w:tcPr>
          <w:p w14:paraId="737FA4AD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  <w:gridSpan w:val="2"/>
          </w:tcPr>
          <w:p w14:paraId="02DD82C7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8,21,24,37,38,51,54</w:t>
            </w:r>
          </w:p>
        </w:tc>
        <w:tc>
          <w:tcPr>
            <w:tcW w:w="1701" w:type="dxa"/>
          </w:tcPr>
          <w:p w14:paraId="06EEBE93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1011BC50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4314E" w:rsidRPr="00AB0A77" w14:paraId="1B929F88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18B4FB87" w14:textId="77777777" w:rsidR="0084314E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14:paraId="722236CE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22.03-26.03, 4 години</w:t>
            </w:r>
          </w:p>
        </w:tc>
        <w:tc>
          <w:tcPr>
            <w:tcW w:w="4065" w:type="dxa"/>
            <w:gridSpan w:val="3"/>
          </w:tcPr>
          <w:p w14:paraId="259D6D58" w14:textId="77777777" w:rsidR="0084314E" w:rsidRPr="00184922" w:rsidRDefault="0084314E" w:rsidP="0084314E">
            <w:pPr>
              <w:ind w:left="12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7. Глобалізація і сучасний світ</w:t>
            </w:r>
          </w:p>
          <w:p w14:paraId="23788570" w14:textId="77777777" w:rsidR="0084314E" w:rsidRDefault="0084314E" w:rsidP="0084314E">
            <w:pPr>
              <w:pStyle w:val="a5"/>
              <w:numPr>
                <w:ilvl w:val="0"/>
                <w:numId w:val="38"/>
              </w:numPr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Вплив глобалізації на політичний устрій світу: між інтеграцією та збереженням національних держав.</w:t>
            </w:r>
          </w:p>
          <w:p w14:paraId="61A3E391" w14:textId="77777777" w:rsidR="0084314E" w:rsidRPr="00184922" w:rsidRDefault="0084314E" w:rsidP="0084314E">
            <w:pPr>
              <w:pStyle w:val="a5"/>
              <w:numPr>
                <w:ilvl w:val="0"/>
                <w:numId w:val="38"/>
              </w:numPr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Глобалізація світової економіки.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75E0F42" w14:textId="77777777" w:rsidR="0084314E" w:rsidRPr="00184922" w:rsidRDefault="0084314E" w:rsidP="0084314E">
            <w:pPr>
              <w:pStyle w:val="a5"/>
              <w:numPr>
                <w:ilvl w:val="0"/>
                <w:numId w:val="38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Вплив глобалізації на розвиток, релігії, культури та освіти.</w:t>
            </w:r>
          </w:p>
        </w:tc>
        <w:tc>
          <w:tcPr>
            <w:tcW w:w="1842" w:type="dxa"/>
            <w:gridSpan w:val="2"/>
          </w:tcPr>
          <w:p w14:paraId="1E7C5229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409" w:type="dxa"/>
            <w:gridSpan w:val="2"/>
          </w:tcPr>
          <w:p w14:paraId="2268BA0D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6B63F52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38A7E1E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4314E" w:rsidRPr="0023705D" w14:paraId="2629D0C2" w14:textId="77777777" w:rsidTr="0084314E">
        <w:trPr>
          <w:gridAfter w:val="1"/>
          <w:wAfter w:w="2416" w:type="dxa"/>
        </w:trPr>
        <w:tc>
          <w:tcPr>
            <w:tcW w:w="2421" w:type="dxa"/>
          </w:tcPr>
          <w:p w14:paraId="62FEEFDB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6944A163" w14:textId="77777777" w:rsidR="0084314E" w:rsidRPr="00184922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8: Глобальні проблеми людства та шляхи їх вирішення</w:t>
            </w:r>
          </w:p>
          <w:p w14:paraId="08F04456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7A43E7" w14:textId="77777777" w:rsidR="0084314E" w:rsidRDefault="0084314E" w:rsidP="0084314E">
            <w:pPr>
              <w:pStyle w:val="a5"/>
              <w:numPr>
                <w:ilvl w:val="0"/>
                <w:numId w:val="18"/>
              </w:numPr>
              <w:spacing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Проблема війни та миру.</w:t>
            </w:r>
          </w:p>
          <w:p w14:paraId="618BB248" w14:textId="77777777" w:rsidR="0084314E" w:rsidRDefault="0084314E" w:rsidP="0084314E">
            <w:pPr>
              <w:pStyle w:val="a5"/>
              <w:numPr>
                <w:ilvl w:val="0"/>
                <w:numId w:val="18"/>
              </w:numPr>
              <w:spacing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Екологічна криза в світі.</w:t>
            </w:r>
          </w:p>
          <w:p w14:paraId="47436B4B" w14:textId="77777777" w:rsidR="0084314E" w:rsidRDefault="0084314E" w:rsidP="0084314E">
            <w:pPr>
              <w:pStyle w:val="a5"/>
              <w:numPr>
                <w:ilvl w:val="0"/>
                <w:numId w:val="18"/>
              </w:numPr>
              <w:spacing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Боротьба з голодом.</w:t>
            </w:r>
          </w:p>
          <w:p w14:paraId="0077EEBF" w14:textId="77777777" w:rsidR="0084314E" w:rsidRPr="00EE684C" w:rsidRDefault="0084314E" w:rsidP="0084314E">
            <w:pPr>
              <w:pStyle w:val="a5"/>
              <w:numPr>
                <w:ilvl w:val="0"/>
                <w:numId w:val="18"/>
              </w:numPr>
              <w:spacing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Проблема бідності та соціальної нерівності</w:t>
            </w:r>
          </w:p>
        </w:tc>
        <w:tc>
          <w:tcPr>
            <w:tcW w:w="1842" w:type="dxa"/>
            <w:gridSpan w:val="2"/>
          </w:tcPr>
          <w:p w14:paraId="140EC857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</w:tcPr>
          <w:p w14:paraId="162878DE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9B191A9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1C2DDAA6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4314E" w:rsidRPr="006A4320" w14:paraId="65064C6E" w14:textId="77777777" w:rsidTr="0084314E">
        <w:trPr>
          <w:gridAfter w:val="1"/>
          <w:wAfter w:w="2416" w:type="dxa"/>
          <w:trHeight w:val="3008"/>
        </w:trPr>
        <w:tc>
          <w:tcPr>
            <w:tcW w:w="2421" w:type="dxa"/>
          </w:tcPr>
          <w:p w14:paraId="2D3A7862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372917E3" w14:textId="77777777" w:rsidR="0084314E" w:rsidRDefault="0084314E" w:rsidP="0084314E">
            <w:pPr>
              <w:pStyle w:val="a5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Оберіть одну із країн світу та охарактеризуйте її співпрацю з Україною.</w:t>
            </w:r>
          </w:p>
          <w:p w14:paraId="3E863E36" w14:textId="77777777" w:rsidR="0084314E" w:rsidRDefault="0084314E" w:rsidP="0084314E">
            <w:pPr>
              <w:pStyle w:val="a5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Оцініть співпрацю України з будь-якою міжнародною організацією</w:t>
            </w:r>
          </w:p>
          <w:p w14:paraId="3F0D7E93" w14:textId="77777777" w:rsidR="0084314E" w:rsidRPr="00392256" w:rsidRDefault="0084314E" w:rsidP="0084314E">
            <w:pPr>
              <w:pStyle w:val="a5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Яким ви бачите місце України у світі у найближчі 20 років.</w:t>
            </w:r>
          </w:p>
        </w:tc>
        <w:tc>
          <w:tcPr>
            <w:tcW w:w="1842" w:type="dxa"/>
            <w:gridSpan w:val="2"/>
          </w:tcPr>
          <w:p w14:paraId="03BDA8E5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409" w:type="dxa"/>
            <w:gridSpan w:val="2"/>
          </w:tcPr>
          <w:p w14:paraId="1E05045A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184BC26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1C32D446" w14:textId="77777777" w:rsidR="0084314E" w:rsidRPr="00A20ECF" w:rsidRDefault="0084314E" w:rsidP="00843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</w:tbl>
    <w:p w14:paraId="3DAF1158" w14:textId="77777777" w:rsidR="0084314E" w:rsidRDefault="0084314E" w:rsidP="0084314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03940B4" w14:textId="77777777" w:rsidR="0084314E" w:rsidRPr="00A20ECF" w:rsidRDefault="0084314E" w:rsidP="0084314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14:paraId="2F73E3CD" w14:textId="77777777" w:rsidR="0084314E" w:rsidRPr="00A20ECF" w:rsidRDefault="0084314E" w:rsidP="0084314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0ECF">
        <w:rPr>
          <w:rFonts w:ascii="Times New Roman" w:hAnsi="Times New Roman"/>
          <w:sz w:val="24"/>
          <w:szCs w:val="24"/>
          <w:lang w:val="uk-UA"/>
        </w:rPr>
        <w:tab/>
      </w:r>
    </w:p>
    <w:tbl>
      <w:tblPr>
        <w:tblW w:w="14425" w:type="dxa"/>
        <w:tblLayout w:type="fixed"/>
        <w:tblLook w:val="00A0" w:firstRow="1" w:lastRow="0" w:firstColumn="1" w:lastColumn="0" w:noHBand="0" w:noVBand="0"/>
      </w:tblPr>
      <w:tblGrid>
        <w:gridCol w:w="536"/>
        <w:gridCol w:w="4709"/>
        <w:gridCol w:w="1121"/>
        <w:gridCol w:w="1134"/>
        <w:gridCol w:w="426"/>
        <w:gridCol w:w="1248"/>
        <w:gridCol w:w="5251"/>
      </w:tblGrid>
      <w:tr w:rsidR="0084314E" w:rsidRPr="00A20ECF" w14:paraId="0AE9F60E" w14:textId="77777777" w:rsidTr="0084314E">
        <w:trPr>
          <w:trHeight w:val="5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701F9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36ECC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E4A92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FCFA14C" w14:textId="77777777" w:rsidR="0084314E" w:rsidRPr="00A20ECF" w:rsidRDefault="0084314E" w:rsidP="0084314E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BCDC9" w14:textId="77777777" w:rsidR="0084314E" w:rsidRPr="00A20ECF" w:rsidRDefault="0084314E" w:rsidP="0084314E">
            <w:pPr>
              <w:widowControl w:val="0"/>
              <w:suppressAutoHyphens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C23E29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модуль n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6FD4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Сума балів</w:t>
            </w:r>
          </w:p>
        </w:tc>
      </w:tr>
      <w:tr w:rsidR="0084314E" w:rsidRPr="00A20ECF" w14:paraId="77DE4AB2" w14:textId="77777777" w:rsidTr="0084314E">
        <w:trPr>
          <w:trHeight w:val="507"/>
        </w:trPr>
        <w:tc>
          <w:tcPr>
            <w:tcW w:w="14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28FD" w14:textId="77777777" w:rsidR="0084314E" w:rsidRPr="00A20ECF" w:rsidRDefault="0084314E" w:rsidP="0084314E">
            <w:pPr>
              <w:widowControl w:val="0"/>
              <w:suppressAutoHyphens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Обов’язкові види навчальної діяльності (робіт)</w:t>
            </w:r>
          </w:p>
        </w:tc>
      </w:tr>
      <w:tr w:rsidR="0084314E" w:rsidRPr="00A20ECF" w14:paraId="216DD702" w14:textId="77777777" w:rsidTr="0084314E">
        <w:trPr>
          <w:trHeight w:val="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4983C" w14:textId="77777777" w:rsidR="0084314E" w:rsidRPr="00A20ECF" w:rsidRDefault="0084314E" w:rsidP="0084314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0FC27" w14:textId="77777777" w:rsidR="0084314E" w:rsidRPr="00A20ECF" w:rsidRDefault="0084314E" w:rsidP="0084314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а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удиторна робота (заняття у дистанційному режимі)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65384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7E9F48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16D10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B1EBD6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2F3B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</w:tr>
      <w:tr w:rsidR="0084314E" w:rsidRPr="00A20ECF" w14:paraId="12BCADE8" w14:textId="77777777" w:rsidTr="0084314E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E22C6" w14:textId="77777777" w:rsidR="0084314E" w:rsidRPr="00A20ECF" w:rsidRDefault="0084314E" w:rsidP="0084314E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8BE81" w14:textId="77777777" w:rsidR="0084314E" w:rsidRPr="00A20ECF" w:rsidRDefault="0084314E" w:rsidP="0084314E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 письмова робота (конспект, тези лекцій)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113AA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BC0818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F686B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1A5B9B3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BFED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8</w:t>
            </w:r>
          </w:p>
        </w:tc>
      </w:tr>
      <w:tr w:rsidR="0084314E" w:rsidRPr="00A20ECF" w14:paraId="3934DD9F" w14:textId="77777777" w:rsidTr="0084314E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869B5" w14:textId="77777777" w:rsidR="0084314E" w:rsidRPr="00A20ECF" w:rsidRDefault="0084314E" w:rsidP="0084314E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C2916" w14:textId="77777777" w:rsidR="0084314E" w:rsidRPr="00A20ECF" w:rsidRDefault="0084314E" w:rsidP="0084314E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 практичні (лабораторні) роботи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0ECDD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7B92C8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ADAD8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6A88A7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55FF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</w:tr>
      <w:tr w:rsidR="0084314E" w:rsidRPr="00A20ECF" w14:paraId="1555B1BB" w14:textId="77777777" w:rsidTr="0084314E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6E944" w14:textId="77777777" w:rsidR="0084314E" w:rsidRPr="00A20ECF" w:rsidRDefault="0084314E" w:rsidP="0084314E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F9AA3" w14:textId="77777777" w:rsidR="0084314E" w:rsidRPr="00A20ECF" w:rsidRDefault="0084314E" w:rsidP="0084314E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 усне опитування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C3D40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769885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5D8BE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A18D43B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A1CA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3</w:t>
            </w: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5</w:t>
            </w:r>
          </w:p>
        </w:tc>
      </w:tr>
      <w:tr w:rsidR="0084314E" w:rsidRPr="00A20ECF" w14:paraId="200E8023" w14:textId="77777777" w:rsidTr="0084314E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0036A" w14:textId="77777777" w:rsidR="0084314E" w:rsidRPr="00A20ECF" w:rsidRDefault="0084314E" w:rsidP="0084314E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C0FE" w14:textId="77777777" w:rsidR="0084314E" w:rsidRPr="00A20ECF" w:rsidRDefault="0084314E" w:rsidP="0084314E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 тощо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B8EB1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9DDB8A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C22A9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CA8C07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D231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</w:tr>
      <w:tr w:rsidR="0084314E" w:rsidRPr="00A20ECF" w14:paraId="5D42C26F" w14:textId="77777777" w:rsidTr="0084314E">
        <w:trPr>
          <w:trHeight w:val="23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68C7D" w14:textId="77777777" w:rsidR="0084314E" w:rsidRPr="00A20ECF" w:rsidRDefault="0084314E" w:rsidP="0084314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88613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с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амостійна робота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C91F9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18B5BA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08A38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C36487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753F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7</w:t>
            </w:r>
          </w:p>
        </w:tc>
      </w:tr>
      <w:tr w:rsidR="0084314E" w:rsidRPr="00A20ECF" w14:paraId="7D9C8577" w14:textId="77777777" w:rsidTr="0084314E">
        <w:trPr>
          <w:trHeight w:val="7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A0047" w14:textId="77777777" w:rsidR="0084314E" w:rsidRPr="00A20ECF" w:rsidRDefault="0084314E" w:rsidP="0084314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98979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Контрольна робота (або тестування)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BAD17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2C25CC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2BFCD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74FA41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8732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</w:tr>
      <w:tr w:rsidR="0084314E" w:rsidRPr="00A20ECF" w14:paraId="776465A3" w14:textId="77777777" w:rsidTr="0084314E">
        <w:trPr>
          <w:trHeight w:val="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8B9338B" w14:textId="77777777" w:rsidR="0084314E" w:rsidRPr="00A20ECF" w:rsidRDefault="0084314E" w:rsidP="0084314E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B4B83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Поточне оцінювання (разом)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CCFB6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093AFA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87C10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2C3339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0181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</w:tr>
      <w:tr w:rsidR="0084314E" w:rsidRPr="00A20ECF" w14:paraId="558BFFA3" w14:textId="77777777" w:rsidTr="0084314E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19C0BC2" w14:textId="77777777" w:rsidR="0084314E" w:rsidRPr="00A20ECF" w:rsidRDefault="0084314E" w:rsidP="0084314E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C00E5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Підсумковий контроль (екзамен усно)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B2EDA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813CFB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D5694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ABF4D19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900B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</w:tr>
      <w:tr w:rsidR="0084314E" w:rsidRPr="00A20ECF" w14:paraId="604F69F2" w14:textId="77777777" w:rsidTr="0084314E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DB03FA" w14:textId="77777777" w:rsidR="0084314E" w:rsidRPr="00A20ECF" w:rsidRDefault="0084314E" w:rsidP="0084314E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348003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Разом балів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FC609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FD2408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C1BCD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7A35999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F90E" w14:textId="77777777" w:rsidR="0084314E" w:rsidRPr="00A20ECF" w:rsidRDefault="0084314E" w:rsidP="0084314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</w:tr>
      <w:tr w:rsidR="0084314E" w:rsidRPr="00A20ECF" w14:paraId="60274A01" w14:textId="77777777" w:rsidTr="0084314E">
        <w:trPr>
          <w:trHeight w:val="514"/>
        </w:trPr>
        <w:tc>
          <w:tcPr>
            <w:tcW w:w="1442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5D47" w14:textId="77777777" w:rsidR="0084314E" w:rsidRPr="00A20ECF" w:rsidRDefault="0084314E" w:rsidP="0084314E">
            <w:pPr>
              <w:widowControl w:val="0"/>
              <w:suppressAutoHyphens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Вибіркові види діяльності (робіт)</w:t>
            </w:r>
          </w:p>
        </w:tc>
      </w:tr>
      <w:tr w:rsidR="0084314E" w:rsidRPr="00A20ECF" w14:paraId="1EF8BCF3" w14:textId="77777777" w:rsidTr="0084314E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EE0B4" w14:textId="77777777" w:rsidR="0084314E" w:rsidRPr="00A20ECF" w:rsidRDefault="0084314E" w:rsidP="0084314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F3927" w14:textId="77777777" w:rsidR="0084314E" w:rsidRPr="00A20ECF" w:rsidRDefault="0084314E" w:rsidP="0084314E">
            <w:pPr>
              <w:pStyle w:val="21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ECF">
              <w:rPr>
                <w:rFonts w:ascii="Times New Roman" w:hAnsi="Times New Roman"/>
                <w:sz w:val="24"/>
                <w:szCs w:val="24"/>
              </w:rPr>
              <w:t xml:space="preserve">- участь у </w:t>
            </w:r>
            <w:proofErr w:type="spellStart"/>
            <w:r w:rsidRPr="00A20ECF">
              <w:rPr>
                <w:rFonts w:ascii="Times New Roman" w:hAnsi="Times New Roman"/>
                <w:sz w:val="24"/>
                <w:szCs w:val="24"/>
              </w:rPr>
              <w:t>наукових</w:t>
            </w:r>
            <w:proofErr w:type="spellEnd"/>
            <w:r w:rsidRPr="00A20E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0ECF">
              <w:rPr>
                <w:rFonts w:ascii="Times New Roman" w:hAnsi="Times New Roman"/>
                <w:sz w:val="24"/>
                <w:szCs w:val="24"/>
              </w:rPr>
              <w:t>науково-практичних</w:t>
            </w:r>
            <w:proofErr w:type="spellEnd"/>
            <w:r w:rsidRPr="00A2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ECF">
              <w:rPr>
                <w:rFonts w:ascii="Times New Roman" w:hAnsi="Times New Roman"/>
                <w:sz w:val="24"/>
                <w:szCs w:val="24"/>
              </w:rPr>
              <w:t>конференціях</w:t>
            </w:r>
            <w:proofErr w:type="spellEnd"/>
            <w:r w:rsidRPr="00A20E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0ECF">
              <w:rPr>
                <w:rFonts w:ascii="Times New Roman" w:hAnsi="Times New Roman"/>
                <w:sz w:val="24"/>
                <w:szCs w:val="24"/>
              </w:rPr>
              <w:t>олімпіадах</w:t>
            </w:r>
            <w:proofErr w:type="spellEnd"/>
            <w:r w:rsidRPr="00A20E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1045E3" w14:textId="77777777" w:rsidR="0084314E" w:rsidRDefault="0084314E" w:rsidP="0084314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 підготовка наукової статті, наукової роботи на конкурс;</w:t>
            </w:r>
          </w:p>
          <w:p w14:paraId="6D56028F" w14:textId="77777777" w:rsidR="0084314E" w:rsidRPr="008C691C" w:rsidRDefault="0084314E" w:rsidP="0084314E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691C">
              <w:rPr>
                <w:rFonts w:ascii="Times New Roman" w:hAnsi="Times New Roman"/>
                <w:sz w:val="24"/>
                <w:szCs w:val="24"/>
                <w:lang w:val="uk-UA"/>
              </w:rPr>
              <w:t>Студенти можуть пройти курси та отримати сертифікат, який дозволить отримати додаткових 10 балів:</w:t>
            </w:r>
          </w:p>
          <w:p w14:paraId="17AD13C6" w14:textId="77777777" w:rsidR="0084314E" w:rsidRPr="00077E23" w:rsidRDefault="0084314E" w:rsidP="0084314E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8C691C">
              <w:rPr>
                <w:rFonts w:ascii="Times New Roman" w:hAnsi="Times New Roman"/>
                <w:sz w:val="24"/>
                <w:szCs w:val="24"/>
                <w:lang w:val="uk-UA"/>
              </w:rPr>
              <w:t>Європейська зовнішня політика: просто про складне - https://courses.prometheus.org.ua/courses/course-v1:Prometheus+EUFP101+2019_T3/about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C5517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B93C1B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3AF19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8A1435F" w14:textId="77777777" w:rsidR="0084314E" w:rsidRPr="00A20ECF" w:rsidRDefault="0084314E" w:rsidP="0084314E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85ED" w14:textId="77777777" w:rsidR="0084314E" w:rsidRPr="00A20ECF" w:rsidRDefault="0084314E" w:rsidP="0084314E">
            <w:pPr>
              <w:widowControl w:val="0"/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  <w:proofErr w:type="spellStart"/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max</w:t>
            </w:r>
            <w:proofErr w:type="spellEnd"/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10</w:t>
            </w:r>
          </w:p>
        </w:tc>
      </w:tr>
    </w:tbl>
    <w:p w14:paraId="477586AD" w14:textId="77777777" w:rsidR="0084314E" w:rsidRPr="00A20ECF" w:rsidRDefault="0084314E" w:rsidP="0084314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0EC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2BC70DF" w14:textId="77777777" w:rsidR="0084314E" w:rsidRPr="00A20ECF" w:rsidRDefault="0084314E" w:rsidP="0084314E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4792E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Модуль. </w:t>
      </w:r>
      <w:r w:rsidRPr="0054792E">
        <w:rPr>
          <w:rFonts w:ascii="Times New Roman" w:hAnsi="Times New Roman"/>
          <w:b/>
          <w:sz w:val="24"/>
          <w:szCs w:val="24"/>
          <w:lang w:val="uk-UA"/>
        </w:rPr>
        <w:t>Зовнішня політика України. Інтеграційні процеси в сучасному світі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60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 xml:space="preserve"> б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1242BC35" w14:textId="77777777" w:rsidR="0084314E" w:rsidRPr="00A20ECF" w:rsidRDefault="0084314E" w:rsidP="008431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 xml:space="preserve">одуль </w:t>
      </w:r>
      <w:proofErr w:type="spellStart"/>
      <w:r w:rsidRPr="00A20ECF">
        <w:rPr>
          <w:rFonts w:ascii="Times New Roman" w:hAnsi="Times New Roman"/>
          <w:sz w:val="24"/>
          <w:szCs w:val="24"/>
        </w:rPr>
        <w:t>включає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в себе 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лекці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й</w:t>
      </w:r>
      <w:r w:rsidRPr="00A20ECF">
        <w:rPr>
          <w:rFonts w:ascii="Times New Roman" w:hAnsi="Times New Roman"/>
          <w:sz w:val="24"/>
          <w:szCs w:val="24"/>
        </w:rPr>
        <w:t xml:space="preserve"> </w:t>
      </w:r>
      <w:r w:rsidRPr="00A20ECF">
        <w:rPr>
          <w:rFonts w:ascii="Times New Roman" w:hAnsi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A20ECF">
        <w:rPr>
          <w:rFonts w:ascii="Times New Roman" w:hAnsi="Times New Roman"/>
          <w:sz w:val="24"/>
          <w:szCs w:val="24"/>
        </w:rPr>
        <w:t xml:space="preserve"> </w:t>
      </w:r>
      <w:r w:rsidRPr="00A20ECF">
        <w:rPr>
          <w:rFonts w:ascii="Times New Roman" w:hAnsi="Times New Roman"/>
          <w:sz w:val="24"/>
          <w:szCs w:val="24"/>
          <w:lang w:val="uk-UA"/>
        </w:rPr>
        <w:t>семіна</w:t>
      </w:r>
      <w:r>
        <w:rPr>
          <w:rFonts w:ascii="Times New Roman" w:hAnsi="Times New Roman"/>
          <w:sz w:val="24"/>
          <w:szCs w:val="24"/>
          <w:lang w:val="uk-UA"/>
        </w:rPr>
        <w:t>рів</w:t>
      </w:r>
      <w:r w:rsidRPr="00A20ECF">
        <w:rPr>
          <w:rFonts w:ascii="Times New Roman" w:hAnsi="Times New Roman"/>
          <w:sz w:val="24"/>
          <w:szCs w:val="24"/>
          <w:lang w:val="uk-UA"/>
        </w:rPr>
        <w:t>. Максимальний бал за підготовлений конспект тез лекційного матеріалу – 1 бал. Максимальний бал за роботу на семінарі 5 балів.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0ECF">
        <w:rPr>
          <w:rFonts w:ascii="Times New Roman" w:hAnsi="Times New Roman"/>
          <w:sz w:val="24"/>
          <w:szCs w:val="24"/>
          <w:lang w:val="uk-UA"/>
        </w:rPr>
        <w:t>Максимальна кількість балів за виконану самостійну роботу – 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A20ECF">
        <w:rPr>
          <w:rFonts w:ascii="Times New Roman" w:hAnsi="Times New Roman"/>
          <w:sz w:val="24"/>
          <w:szCs w:val="24"/>
          <w:lang w:val="uk-UA"/>
        </w:rPr>
        <w:t xml:space="preserve"> балів</w:t>
      </w:r>
      <w:r>
        <w:rPr>
          <w:rFonts w:ascii="Times New Roman" w:hAnsi="Times New Roman"/>
          <w:sz w:val="24"/>
          <w:szCs w:val="24"/>
          <w:lang w:val="uk-UA"/>
        </w:rPr>
        <w:t xml:space="preserve"> (5 балів за кожне есе)</w:t>
      </w:r>
      <w:r w:rsidRPr="00A20ECF">
        <w:rPr>
          <w:rFonts w:ascii="Times New Roman" w:hAnsi="Times New Roman"/>
          <w:sz w:val="24"/>
          <w:szCs w:val="24"/>
          <w:lang w:val="uk-UA"/>
        </w:rPr>
        <w:t xml:space="preserve">. Якщо самостійна робота за модуль виконана у відповідні терміни нараховується додатково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A20ECF">
        <w:rPr>
          <w:rFonts w:ascii="Times New Roman" w:hAnsi="Times New Roman"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20ECF">
        <w:rPr>
          <w:rFonts w:ascii="Times New Roman" w:hAnsi="Times New Roman"/>
          <w:sz w:val="24"/>
          <w:szCs w:val="24"/>
          <w:lang w:val="uk-UA"/>
        </w:rPr>
        <w:t>.</w:t>
      </w:r>
    </w:p>
    <w:p w14:paraId="253B02A4" w14:textId="77777777" w:rsidR="0084314E" w:rsidRPr="00A20ECF" w:rsidRDefault="0084314E" w:rsidP="0084314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3E11FB3" w14:textId="77777777" w:rsidR="0084314E" w:rsidRPr="00A20ECF" w:rsidRDefault="0084314E" w:rsidP="0084314E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20ECF">
        <w:rPr>
          <w:rFonts w:ascii="Times New Roman" w:hAnsi="Times New Roman"/>
          <w:i/>
          <w:sz w:val="24"/>
          <w:szCs w:val="24"/>
          <w:lang w:val="uk-UA"/>
        </w:rPr>
        <w:t>Критерії оцінювання та бали за лекційні матеріали:</w:t>
      </w:r>
    </w:p>
    <w:p w14:paraId="4E89F2DD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 xml:space="preserve">0 балів – конспект лекції відсутній; </w:t>
      </w:r>
    </w:p>
    <w:p w14:paraId="1D36E426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 xml:space="preserve">0,5 </w:t>
      </w:r>
      <w:proofErr w:type="spellStart"/>
      <w:r w:rsidRPr="00A20ECF">
        <w:rPr>
          <w:rFonts w:ascii="Times New Roman" w:hAnsi="Times New Roman"/>
          <w:lang w:val="uk-UA"/>
        </w:rPr>
        <w:t>бала</w:t>
      </w:r>
      <w:proofErr w:type="spellEnd"/>
      <w:r w:rsidRPr="00A20ECF">
        <w:rPr>
          <w:rFonts w:ascii="Times New Roman" w:hAnsi="Times New Roman"/>
          <w:lang w:val="uk-UA"/>
        </w:rPr>
        <w:t xml:space="preserve"> – конспект лекції є не повним (не всі питання відображені, не використовувалась рекомендована література);</w:t>
      </w:r>
    </w:p>
    <w:p w14:paraId="5DDB53CE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 xml:space="preserve">1 бал – конспект лекції є повним (розкриті всі питання, залучена додаткова література). </w:t>
      </w:r>
    </w:p>
    <w:p w14:paraId="422AE30C" w14:textId="77777777" w:rsidR="0084314E" w:rsidRPr="00A20ECF" w:rsidRDefault="0084314E" w:rsidP="0084314E">
      <w:pPr>
        <w:pStyle w:val="Default"/>
        <w:spacing w:before="240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Робота на семінарі передбачає усну відповідь на питання, написання письмової або тестової роботи.</w:t>
      </w:r>
    </w:p>
    <w:p w14:paraId="02551BB4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i/>
          <w:iCs/>
          <w:lang w:val="uk-UA"/>
        </w:rPr>
      </w:pPr>
      <w:r w:rsidRPr="00A20ECF">
        <w:rPr>
          <w:rFonts w:ascii="Times New Roman" w:hAnsi="Times New Roman"/>
          <w:i/>
          <w:iCs/>
          <w:lang w:val="uk-UA"/>
        </w:rPr>
        <w:t>Для тестової письмової роботи застосовуються наступні критерії:</w:t>
      </w:r>
    </w:p>
    <w:p w14:paraId="161481CA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0 балів – від 0 до 34 % правильних відповідей;</w:t>
      </w:r>
    </w:p>
    <w:p w14:paraId="2BC3DB1C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A20ECF">
        <w:rPr>
          <w:rFonts w:ascii="Times New Roman" w:hAnsi="Times New Roman"/>
          <w:lang w:val="uk-UA"/>
        </w:rPr>
        <w:t xml:space="preserve"> бал – від 35 до 59 % правильних відповідей;</w:t>
      </w:r>
    </w:p>
    <w:p w14:paraId="13B9788C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2</w:t>
      </w:r>
      <w:r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Pr="00A20ECF">
        <w:rPr>
          <w:rFonts w:ascii="Times New Roman" w:hAnsi="Times New Roman"/>
          <w:lang w:val="uk-UA"/>
        </w:rPr>
        <w:t xml:space="preserve"> – від 60 до 63 % правильних відповідей;</w:t>
      </w:r>
    </w:p>
    <w:p w14:paraId="4D524F40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Pr="00A20ECF">
        <w:rPr>
          <w:rFonts w:ascii="Times New Roman" w:hAnsi="Times New Roman"/>
          <w:lang w:val="uk-UA"/>
        </w:rPr>
        <w:t xml:space="preserve"> – від 64 до 73 % правильних відповідей;</w:t>
      </w:r>
    </w:p>
    <w:p w14:paraId="69B73386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Pr="00A20ECF">
        <w:rPr>
          <w:rFonts w:ascii="Times New Roman" w:hAnsi="Times New Roman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lang w:val="uk-UA"/>
        </w:rPr>
        <w:t>бала</w:t>
      </w:r>
      <w:proofErr w:type="spellEnd"/>
      <w:r w:rsidRPr="00A20ECF">
        <w:rPr>
          <w:rFonts w:ascii="Times New Roman" w:hAnsi="Times New Roman"/>
          <w:lang w:val="uk-UA"/>
        </w:rPr>
        <w:t xml:space="preserve"> – від 74 до 89 % правильних відповідей;</w:t>
      </w:r>
    </w:p>
    <w:p w14:paraId="34407D63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5 бал</w:t>
      </w:r>
      <w:r>
        <w:rPr>
          <w:rFonts w:ascii="Times New Roman" w:hAnsi="Times New Roman"/>
          <w:lang w:val="uk-UA"/>
        </w:rPr>
        <w:t>ів</w:t>
      </w:r>
      <w:r w:rsidRPr="00A20EC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–</w:t>
      </w:r>
      <w:r w:rsidRPr="00A20ECF">
        <w:rPr>
          <w:rFonts w:ascii="Times New Roman" w:hAnsi="Times New Roman"/>
          <w:lang w:val="uk-UA"/>
        </w:rPr>
        <w:t xml:space="preserve"> від 90 до 10</w:t>
      </w:r>
      <w:r w:rsidR="00171E66">
        <w:rPr>
          <w:rFonts w:ascii="Times New Roman" w:hAnsi="Times New Roman"/>
          <w:lang w:val="uk-UA"/>
        </w:rPr>
        <w:t>0 %</w:t>
      </w:r>
      <w:r w:rsidRPr="00A20ECF">
        <w:rPr>
          <w:rFonts w:ascii="Times New Roman" w:hAnsi="Times New Roman"/>
          <w:lang w:val="uk-UA"/>
        </w:rPr>
        <w:t xml:space="preserve"> правильних відповідей.</w:t>
      </w:r>
    </w:p>
    <w:p w14:paraId="29171369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</w:p>
    <w:p w14:paraId="755071D1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i/>
          <w:iCs/>
          <w:lang w:val="uk-UA"/>
        </w:rPr>
      </w:pPr>
      <w:r w:rsidRPr="00A20ECF">
        <w:rPr>
          <w:rFonts w:ascii="Times New Roman" w:hAnsi="Times New Roman"/>
          <w:i/>
          <w:iCs/>
          <w:lang w:val="uk-UA"/>
        </w:rPr>
        <w:t>Для письмової роботи застосовуються наступні критерії:</w:t>
      </w:r>
    </w:p>
    <w:p w14:paraId="2A2B547D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A20ECF">
        <w:rPr>
          <w:rFonts w:ascii="Times New Roman" w:hAnsi="Times New Roman"/>
          <w:lang w:val="uk-UA"/>
        </w:rPr>
        <w:t xml:space="preserve"> бал – навчальним матеріалом не володіє, окремі факти на рівні розпізнавання;</w:t>
      </w:r>
    </w:p>
    <w:p w14:paraId="5B551919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Pr="00A20ECF">
        <w:rPr>
          <w:rFonts w:ascii="Times New Roman" w:hAnsi="Times New Roman"/>
          <w:lang w:val="uk-UA"/>
        </w:rPr>
        <w:t xml:space="preserve"> – навчальний матеріал має фрагментований характер, містить грубі помилки, відсутня логіка викладу матеріалу;</w:t>
      </w:r>
    </w:p>
    <w:p w14:paraId="6AB0BE2E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Pr="00A20ECF">
        <w:rPr>
          <w:rFonts w:ascii="Times New Roman" w:hAnsi="Times New Roman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lang w:val="uk-UA"/>
        </w:rPr>
        <w:t>бала</w:t>
      </w:r>
      <w:proofErr w:type="spellEnd"/>
      <w:r w:rsidRPr="00A20ECF">
        <w:rPr>
          <w:rFonts w:ascii="Times New Roman" w:hAnsi="Times New Roman"/>
          <w:lang w:val="uk-UA"/>
        </w:rPr>
        <w:t xml:space="preserve"> – виклад матеріалу має репродуктивний характер, не вистачає творчого осмислення проблем, не використовується додаткова література, присутні суттєві помилки;</w:t>
      </w:r>
    </w:p>
    <w:p w14:paraId="197CCC58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Pr="00A20ECF">
        <w:rPr>
          <w:rFonts w:ascii="Times New Roman" w:hAnsi="Times New Roman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lang w:val="uk-UA"/>
        </w:rPr>
        <w:t>бала</w:t>
      </w:r>
      <w:proofErr w:type="spellEnd"/>
      <w:r w:rsidRPr="00A20ECF">
        <w:rPr>
          <w:rFonts w:ascii="Times New Roman" w:hAnsi="Times New Roman"/>
          <w:lang w:val="uk-UA"/>
        </w:rPr>
        <w:t xml:space="preserve"> – самостійний виклад навчального матеріалу, використана додаткова література, матеріал має чітку логічну структуру, але присутні окремі помилки, відповідь на окремі питання не є повною;</w:t>
      </w:r>
    </w:p>
    <w:p w14:paraId="63B81971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5 бал</w:t>
      </w:r>
      <w:r>
        <w:rPr>
          <w:rFonts w:ascii="Times New Roman" w:hAnsi="Times New Roman"/>
          <w:lang w:val="uk-UA"/>
        </w:rPr>
        <w:t>ів</w:t>
      </w:r>
      <w:r w:rsidRPr="00A20ECF">
        <w:rPr>
          <w:rFonts w:ascii="Times New Roman" w:hAnsi="Times New Roman"/>
          <w:lang w:val="uk-UA"/>
        </w:rPr>
        <w:t xml:space="preserve"> – самостійно і творчо викладено навчальний матеріал, використана додаткова література, матеріал має чітку логічну структуру, нестандартний підхід до розуміння окремих питань, відсутні суттєві помилки, відповідь є повною та містить необхідну кількість прикладів.</w:t>
      </w:r>
    </w:p>
    <w:p w14:paraId="28B4FD36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</w:p>
    <w:p w14:paraId="4262CF71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i/>
          <w:iCs/>
          <w:lang w:val="uk-UA"/>
        </w:rPr>
      </w:pPr>
      <w:r w:rsidRPr="00A20ECF">
        <w:rPr>
          <w:rFonts w:ascii="Times New Roman" w:hAnsi="Times New Roman"/>
          <w:i/>
          <w:iCs/>
          <w:lang w:val="uk-UA"/>
        </w:rPr>
        <w:t>Усна відповідь повинна відповідати наступним критеріям:</w:t>
      </w:r>
    </w:p>
    <w:p w14:paraId="63BCFF2F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A20ECF">
        <w:rPr>
          <w:rFonts w:ascii="Times New Roman" w:hAnsi="Times New Roman"/>
          <w:lang w:val="uk-UA"/>
        </w:rPr>
        <w:t xml:space="preserve"> бал – навчальним матеріалом не володіє, окремі факти на рівні розпізнавання;</w:t>
      </w:r>
    </w:p>
    <w:p w14:paraId="6496A5CF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Pr="00A20ECF">
        <w:rPr>
          <w:rFonts w:ascii="Times New Roman" w:hAnsi="Times New Roman"/>
          <w:lang w:val="uk-UA"/>
        </w:rPr>
        <w:t xml:space="preserve"> – відповідь має фрагментований характер, містить грубі помилки, відсутня логіка викладу матеріалу, не здатен відповісти на запитання викладача;</w:t>
      </w:r>
    </w:p>
    <w:p w14:paraId="0263DA15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Pr="00A20ECF">
        <w:rPr>
          <w:rFonts w:ascii="Times New Roman" w:hAnsi="Times New Roman"/>
          <w:lang w:val="uk-UA"/>
        </w:rPr>
        <w:t xml:space="preserve"> – відповідь має репродуктивний характер, не вистачає творчого осмислення проблем, при підготовці до семінару не використовувалася додаткова література, присутні суттєві помилки, не може вести дискусію, наводити власні переконливі аргументи;</w:t>
      </w:r>
    </w:p>
    <w:p w14:paraId="4BB20FF9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Pr="00A20ECF">
        <w:rPr>
          <w:rFonts w:ascii="Times New Roman" w:hAnsi="Times New Roman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lang w:val="uk-UA"/>
        </w:rPr>
        <w:t>бала</w:t>
      </w:r>
      <w:proofErr w:type="spellEnd"/>
      <w:r w:rsidRPr="00A20ECF">
        <w:rPr>
          <w:rFonts w:ascii="Times New Roman" w:hAnsi="Times New Roman"/>
          <w:lang w:val="uk-UA"/>
        </w:rPr>
        <w:t xml:space="preserve"> – самостійний виклад навчального матеріалу, при підготовці використана додаткова література, виклад матеріал здійснюється чітко і послідовно, але присутні окремі помилки, відповідь на окремі питання не є повною та потребує допомоги викладача;</w:t>
      </w:r>
    </w:p>
    <w:p w14:paraId="091BB415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5 бал</w:t>
      </w:r>
      <w:r>
        <w:rPr>
          <w:rFonts w:ascii="Times New Roman" w:hAnsi="Times New Roman"/>
          <w:lang w:val="uk-UA"/>
        </w:rPr>
        <w:t>ів</w:t>
      </w:r>
      <w:r w:rsidRPr="00A20ECF">
        <w:rPr>
          <w:rFonts w:ascii="Times New Roman" w:hAnsi="Times New Roman"/>
          <w:lang w:val="uk-UA"/>
        </w:rPr>
        <w:t xml:space="preserve"> – самостійно і творчо викладено навчальний матеріал, використана додаткова література при підготовці до семінару, матеріал має чітку логічну структуру, нестандартний підхід до розуміння окремих питань, відсутні суттєві помилки, відповідь є повною, здатен розпочинати та вести дискусію.</w:t>
      </w:r>
    </w:p>
    <w:p w14:paraId="06D82DF9" w14:textId="77777777" w:rsidR="0084314E" w:rsidRPr="00A20ECF" w:rsidRDefault="0084314E" w:rsidP="0084314E">
      <w:pPr>
        <w:pStyle w:val="Default"/>
        <w:spacing w:before="240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 xml:space="preserve">Самостійна робота передбачає написання </w:t>
      </w:r>
      <w:r>
        <w:rPr>
          <w:rFonts w:ascii="Times New Roman" w:hAnsi="Times New Roman"/>
          <w:lang w:val="uk-UA"/>
        </w:rPr>
        <w:t>3 есе</w:t>
      </w:r>
      <w:r w:rsidRPr="00A20ECF">
        <w:rPr>
          <w:rFonts w:ascii="Times New Roman" w:hAnsi="Times New Roman"/>
          <w:lang w:val="uk-UA"/>
        </w:rPr>
        <w:t>.</w:t>
      </w:r>
    </w:p>
    <w:p w14:paraId="2E68609B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i/>
          <w:iCs/>
          <w:lang w:val="uk-UA"/>
        </w:rPr>
      </w:pPr>
      <w:r w:rsidRPr="00A20ECF">
        <w:rPr>
          <w:rFonts w:ascii="Times New Roman" w:hAnsi="Times New Roman"/>
          <w:i/>
          <w:iCs/>
          <w:lang w:val="uk-UA"/>
        </w:rPr>
        <w:t xml:space="preserve">Критерії оцінювання </w:t>
      </w:r>
      <w:r>
        <w:rPr>
          <w:rFonts w:ascii="Times New Roman" w:hAnsi="Times New Roman"/>
          <w:i/>
          <w:iCs/>
          <w:lang w:val="uk-UA"/>
        </w:rPr>
        <w:t>есе</w:t>
      </w:r>
      <w:r w:rsidRPr="00A20ECF">
        <w:rPr>
          <w:rFonts w:ascii="Times New Roman" w:hAnsi="Times New Roman"/>
          <w:i/>
          <w:iCs/>
          <w:lang w:val="uk-UA"/>
        </w:rPr>
        <w:t>:</w:t>
      </w:r>
    </w:p>
    <w:p w14:paraId="754EE828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A20ECF">
        <w:rPr>
          <w:rFonts w:ascii="Times New Roman" w:hAnsi="Times New Roman"/>
          <w:lang w:val="uk-UA"/>
        </w:rPr>
        <w:t xml:space="preserve"> бал – навчальним матеріалом не володіє, окремі факти на рівні розпізнавання;</w:t>
      </w:r>
    </w:p>
    <w:p w14:paraId="6F2D3C2B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Pr="00A20ECF">
        <w:rPr>
          <w:rFonts w:ascii="Times New Roman" w:hAnsi="Times New Roman"/>
          <w:lang w:val="uk-UA"/>
        </w:rPr>
        <w:t xml:space="preserve"> – навчальний матеріал має фрагментований характер, містить грубі помилки, відсутня логіка викладу матеріалу;</w:t>
      </w:r>
    </w:p>
    <w:p w14:paraId="356A1E5B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Pr="00A20ECF">
        <w:rPr>
          <w:rFonts w:ascii="Times New Roman" w:hAnsi="Times New Roman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lang w:val="uk-UA"/>
        </w:rPr>
        <w:t>бала</w:t>
      </w:r>
      <w:proofErr w:type="spellEnd"/>
      <w:r w:rsidRPr="00A20ECF">
        <w:rPr>
          <w:rFonts w:ascii="Times New Roman" w:hAnsi="Times New Roman"/>
          <w:lang w:val="uk-UA"/>
        </w:rPr>
        <w:t xml:space="preserve"> – виклад матеріалу має репродуктивний характер, не вистачає творчого осмислення проблем, не використовується додаткова література, присутні суттєві помилки;</w:t>
      </w:r>
    </w:p>
    <w:p w14:paraId="431B4FB7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4</w:t>
      </w:r>
      <w:r w:rsidRPr="00A20ECF">
        <w:rPr>
          <w:rFonts w:ascii="Times New Roman" w:hAnsi="Times New Roman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lang w:val="uk-UA"/>
        </w:rPr>
        <w:t>бала</w:t>
      </w:r>
      <w:proofErr w:type="spellEnd"/>
      <w:r w:rsidRPr="00A20ECF">
        <w:rPr>
          <w:rFonts w:ascii="Times New Roman" w:hAnsi="Times New Roman"/>
          <w:lang w:val="uk-UA"/>
        </w:rPr>
        <w:t xml:space="preserve"> – самостійний виклад навчального матеріалу, використана додаткова література, матеріал має чітку логічну структуру, але присутні окремі помилки, відповідь на окремі питання не є повною;</w:t>
      </w:r>
    </w:p>
    <w:p w14:paraId="09CE0456" w14:textId="77777777" w:rsidR="0084314E" w:rsidRPr="00A20ECF" w:rsidRDefault="0084314E" w:rsidP="0084314E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5 бал</w:t>
      </w:r>
      <w:r>
        <w:rPr>
          <w:rFonts w:ascii="Times New Roman" w:hAnsi="Times New Roman"/>
          <w:lang w:val="uk-UA"/>
        </w:rPr>
        <w:t>ів</w:t>
      </w:r>
      <w:r w:rsidRPr="00A20ECF">
        <w:rPr>
          <w:rFonts w:ascii="Times New Roman" w:hAnsi="Times New Roman"/>
          <w:lang w:val="uk-UA"/>
        </w:rPr>
        <w:t xml:space="preserve"> – самостійно і творчо викладено навчальний матеріал, використана додаткова література, матеріал має чітку логічну структуру, нестандартний підхід до розуміння окремих питань, відсутні суттєві помилки, відповідь є повною та містить необхідну кількість прикладів.</w:t>
      </w:r>
    </w:p>
    <w:p w14:paraId="3F891D73" w14:textId="77777777" w:rsidR="0084314E" w:rsidRPr="00A20ECF" w:rsidRDefault="0084314E" w:rsidP="0084314E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Залік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 xml:space="preserve"> (40 балів)</w:t>
      </w:r>
    </w:p>
    <w:p w14:paraId="0A3BA630" w14:textId="77777777" w:rsidR="0084314E" w:rsidRPr="00A20ECF" w:rsidRDefault="0084314E" w:rsidP="0084314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0ECF">
        <w:rPr>
          <w:rFonts w:ascii="Times New Roman" w:hAnsi="Times New Roman"/>
          <w:sz w:val="24"/>
          <w:szCs w:val="24"/>
          <w:lang w:val="uk-UA"/>
        </w:rPr>
        <w:t xml:space="preserve">Критерії оцінювання відповіді на </w:t>
      </w:r>
      <w:r>
        <w:rPr>
          <w:rFonts w:ascii="Times New Roman" w:hAnsi="Times New Roman"/>
          <w:sz w:val="24"/>
          <w:szCs w:val="24"/>
          <w:lang w:val="uk-UA"/>
        </w:rPr>
        <w:t>заліку</w:t>
      </w:r>
      <w:r w:rsidRPr="00A20ECF">
        <w:rPr>
          <w:rFonts w:ascii="Times New Roman" w:hAnsi="Times New Roman"/>
          <w:sz w:val="24"/>
          <w:szCs w:val="24"/>
          <w:lang w:val="uk-UA"/>
        </w:rPr>
        <w:t xml:space="preserve"> (усної, письмової, творчої).</w:t>
      </w:r>
    </w:p>
    <w:p w14:paraId="2D633803" w14:textId="77777777" w:rsidR="0084314E" w:rsidRPr="00A20ECF" w:rsidRDefault="0084314E" w:rsidP="0084314E">
      <w:pPr>
        <w:shd w:val="clear" w:color="auto" w:fill="FFFFFF"/>
        <w:tabs>
          <w:tab w:val="left" w:pos="1282"/>
        </w:tabs>
        <w:spacing w:before="322"/>
        <w:ind w:left="1306" w:hanging="1238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bCs/>
          <w:spacing w:val="22"/>
          <w:sz w:val="24"/>
          <w:szCs w:val="24"/>
          <w:lang w:val="uk-UA"/>
        </w:rPr>
        <w:t>0 балів</w:t>
      </w:r>
      <w:r w:rsidRPr="00A20ECF">
        <w:rPr>
          <w:rFonts w:ascii="Times New Roman" w:hAnsi="Times New Roman"/>
          <w:b/>
          <w:bCs/>
          <w:spacing w:val="22"/>
          <w:sz w:val="24"/>
          <w:szCs w:val="24"/>
          <w:lang w:val="uk-UA"/>
        </w:rPr>
        <w:t xml:space="preserve"> -</w:t>
      </w:r>
      <w:r w:rsidRPr="00A20ECF">
        <w:rPr>
          <w:rFonts w:ascii="Times New Roman" w:hAnsi="Times New Roman"/>
          <w:b/>
          <w:bCs/>
          <w:spacing w:val="22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Практи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чно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знає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науково-понятійного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апарату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Володіння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навчальним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z w:val="24"/>
          <w:szCs w:val="24"/>
        </w:rPr>
        <w:t>рівні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розпізнавання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конспектів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A20ECF">
        <w:rPr>
          <w:rFonts w:ascii="Times New Roman" w:hAnsi="Times New Roman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користуватися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підручниками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, словниками та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енциклопедіями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методичними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рекомендаціями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іншими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дидактичними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засобами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наукового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уявлення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про предмет і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завдання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курсу,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або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дуже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приблизно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їх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сформулювати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виходячи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із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знань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набутих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 в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повсякденному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житті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>.</w:t>
      </w:r>
    </w:p>
    <w:p w14:paraId="526883E2" w14:textId="77777777" w:rsidR="0084314E" w:rsidRPr="00A20ECF" w:rsidRDefault="0084314E" w:rsidP="0084314E">
      <w:pPr>
        <w:shd w:val="clear" w:color="auto" w:fill="FFFFFF"/>
        <w:tabs>
          <w:tab w:val="left" w:pos="1272"/>
        </w:tabs>
        <w:ind w:left="1301" w:hanging="1248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spacing w:val="-7"/>
          <w:sz w:val="24"/>
          <w:szCs w:val="24"/>
          <w:lang w:val="uk-UA"/>
        </w:rPr>
        <w:t>10 балів -</w:t>
      </w:r>
      <w:r w:rsidRPr="00A20ECF">
        <w:rPr>
          <w:rFonts w:ascii="Times New Roman" w:hAnsi="Times New Roman"/>
          <w:spacing w:val="-7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слаборозвинені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уявлення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про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термінологію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навчальним</w:t>
      </w:r>
      <w:proofErr w:type="spellEnd"/>
      <w:r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на фрагментарному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рівні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. Конспект з предмету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складений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безсистемно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і </w:t>
      </w:r>
      <w:r w:rsidRPr="00A20ECF">
        <w:rPr>
          <w:rFonts w:ascii="Times New Roman" w:hAnsi="Times New Roman"/>
          <w:spacing w:val="-6"/>
          <w:sz w:val="24"/>
          <w:szCs w:val="24"/>
        </w:rPr>
        <w:t xml:space="preserve">фрагментарно. Не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спроможний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вибудувати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логіку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відповіді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відповісти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питання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без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грубих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помилок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намагається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вгадати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відповідь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конкретні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запитання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>.</w:t>
      </w:r>
      <w:r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Зовсім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обізнаний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першоджерелах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спроможний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продуктивно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10"/>
          <w:sz w:val="24"/>
          <w:szCs w:val="24"/>
        </w:rPr>
        <w:t>використовувати</w:t>
      </w:r>
      <w:proofErr w:type="spellEnd"/>
      <w:r w:rsidRPr="00A20EC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0ECF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10"/>
          <w:sz w:val="24"/>
          <w:szCs w:val="24"/>
        </w:rPr>
        <w:t>допомогу</w:t>
      </w:r>
      <w:proofErr w:type="spellEnd"/>
      <w:r w:rsidRPr="00A20EC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0ECF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10"/>
          <w:sz w:val="24"/>
          <w:szCs w:val="24"/>
        </w:rPr>
        <w:t>викладача</w:t>
      </w:r>
      <w:proofErr w:type="spellEnd"/>
      <w:r w:rsidRPr="00A20ECF">
        <w:rPr>
          <w:rFonts w:ascii="Times New Roman" w:hAnsi="Times New Roman"/>
          <w:spacing w:val="-10"/>
          <w:sz w:val="24"/>
          <w:szCs w:val="24"/>
        </w:rPr>
        <w:t>.</w:t>
      </w:r>
    </w:p>
    <w:p w14:paraId="0E98692B" w14:textId="77777777" w:rsidR="0084314E" w:rsidRPr="00A20ECF" w:rsidRDefault="0084314E" w:rsidP="0084314E">
      <w:pPr>
        <w:shd w:val="clear" w:color="auto" w:fill="FFFFFF"/>
        <w:tabs>
          <w:tab w:val="left" w:pos="1267"/>
        </w:tabs>
        <w:spacing w:before="5"/>
        <w:ind w:left="1287" w:right="10" w:hanging="1234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spacing w:val="-9"/>
          <w:sz w:val="24"/>
          <w:szCs w:val="24"/>
          <w:lang w:val="uk-UA"/>
        </w:rPr>
        <w:t>20 балів -</w:t>
      </w:r>
      <w:r w:rsidRPr="00A20ECF">
        <w:rPr>
          <w:rFonts w:ascii="Times New Roman" w:hAnsi="Times New Roman"/>
          <w:spacing w:val="-9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Самостійно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відтворює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деякі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основні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положення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викладені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в базовому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підручнику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чи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лекційному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матеріалі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найбільш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загальних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моментах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розкрити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зміст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основних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понять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категорій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Для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відтворення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систематизованого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навчального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матеріалу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потребує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сторонньої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допомоги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Письмові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роботи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безсистемні</w:t>
      </w:r>
      <w:proofErr w:type="spellEnd"/>
      <w:r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A20ECF">
        <w:rPr>
          <w:rFonts w:ascii="Times New Roman" w:hAnsi="Times New Roman"/>
          <w:spacing w:val="-5"/>
          <w:sz w:val="24"/>
          <w:szCs w:val="24"/>
        </w:rPr>
        <w:t xml:space="preserve">і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непослідовні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позбавлені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проблемності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збіднені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наукову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термінологію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Часто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припускається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типових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помилок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які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однак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при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допомозі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виправити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. Конспект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складений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формально, часто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неохайно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Нерідко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замість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конспекту при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відповідях</w:t>
      </w:r>
      <w:proofErr w:type="spellEnd"/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користується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ксерокопіями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з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підручників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які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слабо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або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взагалі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опрацьовані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Зовсім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вивчає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додаткову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літературу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із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першоджерелами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ознайомлений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поверхово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планується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самостійне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опрацювання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>, практично не</w:t>
      </w:r>
      <w:r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12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12"/>
          <w:sz w:val="24"/>
          <w:szCs w:val="24"/>
        </w:rPr>
        <w:t>.</w:t>
      </w:r>
    </w:p>
    <w:p w14:paraId="080757F6" w14:textId="77777777" w:rsidR="0084314E" w:rsidRPr="00A20ECF" w:rsidRDefault="0084314E" w:rsidP="0084314E">
      <w:pPr>
        <w:shd w:val="clear" w:color="auto" w:fill="FFFFFF"/>
        <w:spacing w:before="5"/>
        <w:ind w:left="1277" w:right="24" w:hanging="1243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spacing w:val="-6"/>
          <w:sz w:val="24"/>
          <w:szCs w:val="24"/>
          <w:lang w:val="uk-UA"/>
        </w:rPr>
        <w:t>25 балів -</w:t>
      </w:r>
      <w:r w:rsidRPr="00A20ECF">
        <w:rPr>
          <w:rFonts w:ascii="Times New Roman" w:hAnsi="Times New Roman"/>
          <w:spacing w:val="-6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Повною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мірою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відтворює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матеріал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викладений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рекомендованих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підручниках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Додатковою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літературою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практично не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користується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знання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першоджерел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0ECF">
        <w:rPr>
          <w:rFonts w:ascii="Times New Roman" w:hAnsi="Times New Roman"/>
          <w:spacing w:val="-7"/>
          <w:sz w:val="24"/>
          <w:szCs w:val="24"/>
        </w:rPr>
        <w:t xml:space="preserve">системного характеру. При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відповідях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зорієнтований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репродуктивне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відтворення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матеріалу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а не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його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творче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осмислення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засвоєння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В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цілому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орієнтується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історико-філософських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аспектах предмету,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однак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відчуває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значні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утруднення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при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розгляді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теоретичних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питань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. При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виправленні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помилок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яких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припускається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при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усних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відповідях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потребує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деякої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допомоги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викладача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Слабко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уявляє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, як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можуть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бути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використані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знання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з предмету при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вивченні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інших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дисциплін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соціогуманітарного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спрямування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, у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становленні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фахововажливих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рис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особистості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. Теми,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виносяться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самостійну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роботу,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опрацьовані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поверхово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>.</w:t>
      </w:r>
    </w:p>
    <w:p w14:paraId="1CC63AD5" w14:textId="77777777" w:rsidR="0084314E" w:rsidRPr="00A20ECF" w:rsidRDefault="0084314E" w:rsidP="0084314E">
      <w:pPr>
        <w:shd w:val="clear" w:color="auto" w:fill="FFFFFF"/>
        <w:tabs>
          <w:tab w:val="left" w:pos="1272"/>
        </w:tabs>
        <w:spacing w:before="269"/>
        <w:ind w:left="1296" w:hanging="1229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bCs/>
          <w:spacing w:val="26"/>
          <w:sz w:val="24"/>
          <w:szCs w:val="24"/>
          <w:lang w:val="uk-UA"/>
        </w:rPr>
        <w:lastRenderedPageBreak/>
        <w:t>30 балів -</w:t>
      </w:r>
      <w:proofErr w:type="spellStart"/>
      <w:r w:rsidRPr="00A20ECF">
        <w:rPr>
          <w:rFonts w:ascii="Times New Roman" w:hAnsi="Times New Roman"/>
          <w:sz w:val="24"/>
          <w:szCs w:val="24"/>
        </w:rPr>
        <w:t>Досить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z w:val="24"/>
          <w:szCs w:val="24"/>
        </w:rPr>
        <w:t>обсязі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робочої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навчальної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z w:val="24"/>
          <w:szCs w:val="24"/>
        </w:rPr>
        <w:t>чітко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уявляє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пояснити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суть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основних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положень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понять і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категорій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повні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особисто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написані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конспекти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A20ECF">
        <w:rPr>
          <w:rFonts w:ascii="Times New Roman" w:hAnsi="Times New Roman"/>
          <w:sz w:val="24"/>
          <w:szCs w:val="24"/>
        </w:rPr>
        <w:t>лекційних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z w:val="24"/>
          <w:szCs w:val="24"/>
        </w:rPr>
        <w:t>семінарських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занять, </w:t>
      </w:r>
      <w:r w:rsidRPr="00A20ECF">
        <w:rPr>
          <w:rFonts w:ascii="Times New Roman" w:hAnsi="Times New Roman"/>
          <w:spacing w:val="-9"/>
          <w:sz w:val="24"/>
          <w:szCs w:val="24"/>
        </w:rPr>
        <w:t xml:space="preserve">систематично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вивчає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теми,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виносяться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самостійне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опрацювання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використовує</w:t>
      </w:r>
      <w:proofErr w:type="spellEnd"/>
      <w:r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їх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матеріал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при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усних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відповідях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написанні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письмових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контрольних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робіт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0ECF">
        <w:rPr>
          <w:rFonts w:ascii="Times New Roman" w:hAnsi="Times New Roman"/>
          <w:spacing w:val="-9"/>
          <w:sz w:val="24"/>
          <w:szCs w:val="24"/>
        </w:rPr>
        <w:t xml:space="preserve">конспект по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всім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першоджерелам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хоча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завжди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достатній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за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обсягом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якістю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для</w:t>
      </w:r>
      <w:r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їх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повноцінного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вивчення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Відповідь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побудована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логічно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однак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семінарських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часто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звертається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конспектів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завжди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пояснити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суть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законспектованого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матеріалу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При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необхідності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достатньо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легко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знаходить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потрібний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матеріал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у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конспекті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підручниках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довідковій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літературі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виявляти</w:t>
      </w:r>
      <w:proofErr w:type="spellEnd"/>
      <w:r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зацікавленість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окремих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проблем,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публікацій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періодичних</w:t>
      </w:r>
      <w:proofErr w:type="spellEnd"/>
      <w:r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виданнях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завжди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показати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актуальність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проблем,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що</w:t>
      </w:r>
      <w:proofErr w:type="spellEnd"/>
      <w:r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розглядаються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курсі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навчальної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>.</w:t>
      </w:r>
    </w:p>
    <w:p w14:paraId="7BCBB546" w14:textId="77777777" w:rsidR="0084314E" w:rsidRPr="00A20ECF" w:rsidRDefault="0084314E" w:rsidP="0084314E">
      <w:pPr>
        <w:shd w:val="clear" w:color="auto" w:fill="FFFFFF"/>
        <w:spacing w:before="283"/>
        <w:ind w:left="1282" w:right="14" w:hanging="1229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spacing w:val="-5"/>
          <w:sz w:val="24"/>
          <w:szCs w:val="24"/>
          <w:lang w:val="uk-UA"/>
        </w:rPr>
        <w:t>35 балів -</w:t>
      </w:r>
      <w:r w:rsidRPr="00A20ECF">
        <w:rPr>
          <w:rFonts w:ascii="Times New Roman" w:hAnsi="Times New Roman"/>
          <w:spacing w:val="-5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згідно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з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програмою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Систематично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відвідує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лекційні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семінарські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заняття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глибоко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цілеспрямовано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вивчає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першоджерела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. При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роботі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семінарських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виявляє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активність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здатність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ведення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наукової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дискусії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самостійного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мислення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чітко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визначити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актуальність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проблемних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питань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вивчаються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добре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усвідомлює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значення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для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становлення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професіонала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особистості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Проявляє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сталий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неослабний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інтерес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різних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проблем,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читає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додаткову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літературу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з метою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поглиблення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знань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отриманих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Досить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ефективно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використовує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попередній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матеріал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достатньому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рівні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здійснювати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аналітико-синтетичні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операції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основі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отриманих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знань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достатньо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високою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культурою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самостійного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планування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своєї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позааудиторної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роботи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Однак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деяких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темах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виявляти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фрагментарність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знання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неспроможність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високому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рівні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використовувати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філософську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методологію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щодо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z w:val="24"/>
          <w:szCs w:val="24"/>
        </w:rPr>
        <w:t>аналізу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актуальних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проблем </w:t>
      </w:r>
      <w:proofErr w:type="spellStart"/>
      <w:r w:rsidRPr="00A20ECF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людини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1"/>
          <w:sz w:val="24"/>
          <w:szCs w:val="24"/>
        </w:rPr>
        <w:t>суспільства</w:t>
      </w:r>
      <w:proofErr w:type="spellEnd"/>
      <w:r w:rsidRPr="00A20ECF">
        <w:rPr>
          <w:rFonts w:ascii="Times New Roman" w:hAnsi="Times New Roman"/>
          <w:spacing w:val="-11"/>
          <w:sz w:val="24"/>
          <w:szCs w:val="24"/>
        </w:rPr>
        <w:t>.</w:t>
      </w:r>
    </w:p>
    <w:p w14:paraId="50F62B99" w14:textId="77777777" w:rsidR="0084314E" w:rsidRPr="00A20ECF" w:rsidRDefault="0084314E" w:rsidP="0084314E">
      <w:pPr>
        <w:ind w:left="1260" w:hanging="12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0ECF">
        <w:rPr>
          <w:rFonts w:ascii="Times New Roman" w:hAnsi="Times New Roman"/>
          <w:spacing w:val="-1"/>
          <w:sz w:val="24"/>
          <w:szCs w:val="24"/>
          <w:lang w:val="uk-UA"/>
        </w:rPr>
        <w:t xml:space="preserve">40 балів - </w:t>
      </w:r>
      <w:r w:rsidRPr="00A20ECF"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Чітко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розуміє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роль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значення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курсу як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специфічного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наукового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світогляду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і як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універсальної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методології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згідно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з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програмою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Систематично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відвідує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лекційні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семінарські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заняття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глибоко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цілеспрямовано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вивчає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першоджерела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При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роботі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семінарських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виявляє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активність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здатність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ведення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наукової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дискусії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самостійного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мислення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чітко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визначити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актуальність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проблемних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питань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вивчаються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добре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усвідомлює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значення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для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становлення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професіонала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особистості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Проявляє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сталий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неослабний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інтерес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різних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проблем,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читає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додаткову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літературу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з метою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поглиблення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знань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отриманих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Ефективно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використовує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попередній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матеріал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здійснювати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аналітико-синтетичні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операції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основі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отриманих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знань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високою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культурою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самостійного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планування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своєї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позааудиторної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роботи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продуктивно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аналізувати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проблемні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ситуації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виникають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сучасному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світі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країні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семінарських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відповідає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конспекти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інші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допоміжні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матеріали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використовує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творчо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Письмові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роботи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мають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чітко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визначену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логічну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структуру і завершений характер,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характеризуються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гарним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науковим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стилем.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використовує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міжпредметні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зв'язки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добре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орієнтується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періодичній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монографічній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літературі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з предмету. Легко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знаходить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відповіді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нестандартні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питання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Здатен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переконливо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обґрунтовувати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свою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світоглядну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громадську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позицію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високому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теоретичному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lastRenderedPageBreak/>
        <w:t>рівні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аналізувати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соціальне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значущі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проблеми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процеси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Виявляє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творчі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здібності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схильність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самостійної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науково-дослідницької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роботи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проявляється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прагненні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приймати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участь в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наукових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конференціях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проблемних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групах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тощо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9"/>
        <w:gridCol w:w="1388"/>
        <w:gridCol w:w="1540"/>
        <w:gridCol w:w="1601"/>
        <w:gridCol w:w="1931"/>
        <w:gridCol w:w="1134"/>
      </w:tblGrid>
      <w:tr w:rsidR="0084314E" w:rsidRPr="00A20ECF" w14:paraId="351B4163" w14:textId="77777777" w:rsidTr="0084314E">
        <w:tc>
          <w:tcPr>
            <w:tcW w:w="2579" w:type="dxa"/>
            <w:tcBorders>
              <w:tl2br w:val="single" w:sz="4" w:space="0" w:color="auto"/>
            </w:tcBorders>
          </w:tcPr>
          <w:p w14:paraId="0EF37F73" w14:textId="77777777" w:rsidR="0084314E" w:rsidRPr="00A20ECF" w:rsidRDefault="0084314E" w:rsidP="0084314E">
            <w:pPr>
              <w:widowControl w:val="0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Види робіт </w:t>
            </w:r>
          </w:p>
          <w:p w14:paraId="2E6D23B6" w14:textId="77777777" w:rsidR="0084314E" w:rsidRPr="00A20ECF" w:rsidRDefault="0084314E" w:rsidP="0084314E">
            <w:pPr>
              <w:widowControl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FFDB27" w14:textId="77777777" w:rsidR="0084314E" w:rsidRPr="00A20ECF" w:rsidRDefault="0084314E" w:rsidP="0084314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Програмні </w:t>
            </w:r>
          </w:p>
          <w:p w14:paraId="11873F70" w14:textId="77777777" w:rsidR="0084314E" w:rsidRPr="00A20ECF" w:rsidRDefault="0084314E" w:rsidP="0084314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результати </w:t>
            </w:r>
          </w:p>
          <w:p w14:paraId="0C995E1E" w14:textId="77777777" w:rsidR="0084314E" w:rsidRPr="00A20ECF" w:rsidRDefault="0084314E" w:rsidP="0084314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навчання (ПРН)</w:t>
            </w:r>
          </w:p>
        </w:tc>
        <w:tc>
          <w:tcPr>
            <w:tcW w:w="1388" w:type="dxa"/>
            <w:vAlign w:val="center"/>
          </w:tcPr>
          <w:p w14:paraId="72BC61BD" w14:textId="77777777" w:rsidR="0084314E" w:rsidRPr="00A20ECF" w:rsidRDefault="0084314E" w:rsidP="0084314E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1540" w:type="dxa"/>
            <w:vAlign w:val="center"/>
          </w:tcPr>
          <w:p w14:paraId="3FFE7C62" w14:textId="77777777" w:rsidR="0084314E" w:rsidRPr="00A20ECF" w:rsidRDefault="0084314E" w:rsidP="008431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Усне опитування (виступ, доповідь, участь у обговоренні)</w:t>
            </w:r>
          </w:p>
        </w:tc>
        <w:tc>
          <w:tcPr>
            <w:tcW w:w="1601" w:type="dxa"/>
            <w:vAlign w:val="center"/>
          </w:tcPr>
          <w:p w14:paraId="20F684A9" w14:textId="77777777" w:rsidR="0084314E" w:rsidRPr="00A20ECF" w:rsidRDefault="0084314E" w:rsidP="008431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Практичні (лабораторні, семінарські) роботи</w:t>
            </w:r>
          </w:p>
        </w:tc>
        <w:tc>
          <w:tcPr>
            <w:tcW w:w="1931" w:type="dxa"/>
            <w:vAlign w:val="center"/>
          </w:tcPr>
          <w:p w14:paraId="2C4BFEB1" w14:textId="77777777" w:rsidR="0084314E" w:rsidRPr="00A20ECF" w:rsidRDefault="0084314E" w:rsidP="0084314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Письмові роботи (контрольні, розрахункові, есе, кейси)</w:t>
            </w:r>
          </w:p>
        </w:tc>
        <w:tc>
          <w:tcPr>
            <w:tcW w:w="1134" w:type="dxa"/>
            <w:vAlign w:val="center"/>
          </w:tcPr>
          <w:p w14:paraId="7A76A816" w14:textId="77777777" w:rsidR="0084314E" w:rsidRPr="00A20ECF" w:rsidRDefault="0084314E" w:rsidP="0084314E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84314E" w:rsidRPr="00A20ECF" w14:paraId="645E1E80" w14:textId="77777777" w:rsidTr="0084314E">
        <w:trPr>
          <w:trHeight w:val="387"/>
        </w:trPr>
        <w:tc>
          <w:tcPr>
            <w:tcW w:w="2579" w:type="dxa"/>
          </w:tcPr>
          <w:p w14:paraId="71A8544B" w14:textId="77777777" w:rsidR="004A0DA7" w:rsidRDefault="0084314E" w:rsidP="004A0DA7">
            <w:pPr>
              <w:widowControl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4A0DA7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1,2</w:t>
            </w:r>
          </w:p>
          <w:p w14:paraId="61B6BF93" w14:textId="77777777" w:rsidR="0084314E" w:rsidRPr="00A20ECF" w:rsidRDefault="004A0DA7" w:rsidP="004A0DA7">
            <w:pPr>
              <w:widowControl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 1</w:t>
            </w:r>
          </w:p>
        </w:tc>
        <w:tc>
          <w:tcPr>
            <w:tcW w:w="1388" w:type="dxa"/>
          </w:tcPr>
          <w:p w14:paraId="3AE04DD5" w14:textId="77777777" w:rsidR="0084314E" w:rsidRPr="00A20ECF" w:rsidRDefault="0084314E" w:rsidP="0084314E">
            <w:pPr>
              <w:widowControl w:val="0"/>
              <w:ind w:left="6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</w:tcPr>
          <w:p w14:paraId="4A16BFA4" w14:textId="77777777" w:rsidR="0084314E" w:rsidRPr="00A20ECF" w:rsidRDefault="0084314E" w:rsidP="0084314E">
            <w:pPr>
              <w:widowControl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1" w:type="dxa"/>
          </w:tcPr>
          <w:p w14:paraId="65C2D98E" w14:textId="77777777" w:rsidR="0084314E" w:rsidRPr="00A20ECF" w:rsidRDefault="0084314E" w:rsidP="0084314E">
            <w:pPr>
              <w:widowControl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31" w:type="dxa"/>
          </w:tcPr>
          <w:p w14:paraId="7F211AC3" w14:textId="77777777" w:rsidR="0084314E" w:rsidRPr="00A20ECF" w:rsidRDefault="0084314E" w:rsidP="0084314E">
            <w:pPr>
              <w:widowControl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34" w:type="dxa"/>
          </w:tcPr>
          <w:p w14:paraId="340CA68C" w14:textId="77777777" w:rsidR="0084314E" w:rsidRPr="00A20ECF" w:rsidRDefault="0084314E" w:rsidP="0084314E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84314E" w:rsidRPr="00A20ECF" w14:paraId="3B762F23" w14:textId="77777777" w:rsidTr="0084314E">
        <w:tc>
          <w:tcPr>
            <w:tcW w:w="2579" w:type="dxa"/>
          </w:tcPr>
          <w:p w14:paraId="09C505F2" w14:textId="77777777" w:rsidR="0084314E" w:rsidRPr="00A20ECF" w:rsidRDefault="0084314E" w:rsidP="0084314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Разом балів</w:t>
            </w:r>
          </w:p>
        </w:tc>
        <w:tc>
          <w:tcPr>
            <w:tcW w:w="1388" w:type="dxa"/>
          </w:tcPr>
          <w:p w14:paraId="6681C88A" w14:textId="77777777" w:rsidR="0084314E" w:rsidRPr="00A20ECF" w:rsidRDefault="0084314E" w:rsidP="0084314E">
            <w:pPr>
              <w:widowControl w:val="0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540" w:type="dxa"/>
          </w:tcPr>
          <w:p w14:paraId="1BF735BE" w14:textId="77777777" w:rsidR="0084314E" w:rsidRPr="00A20ECF" w:rsidRDefault="0084314E" w:rsidP="0084314E">
            <w:pPr>
              <w:widowControl w:val="0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601" w:type="dxa"/>
          </w:tcPr>
          <w:p w14:paraId="75D58B2B" w14:textId="77777777" w:rsidR="0084314E" w:rsidRPr="00A20ECF" w:rsidRDefault="0084314E" w:rsidP="0084314E">
            <w:pPr>
              <w:widowControl w:val="0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31" w:type="dxa"/>
          </w:tcPr>
          <w:p w14:paraId="1C48E5F6" w14:textId="77777777" w:rsidR="0084314E" w:rsidRPr="00A20ECF" w:rsidRDefault="0084314E" w:rsidP="0084314E">
            <w:pPr>
              <w:widowControl w:val="0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14:paraId="33AAD33A" w14:textId="77777777" w:rsidR="0084314E" w:rsidRPr="00A20ECF" w:rsidRDefault="0084314E" w:rsidP="0084314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</w:tr>
    </w:tbl>
    <w:p w14:paraId="3FFB2E1A" w14:textId="77777777" w:rsidR="0084314E" w:rsidRPr="00A20ECF" w:rsidRDefault="0084314E" w:rsidP="008431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sz w:val="24"/>
          <w:szCs w:val="24"/>
        </w:rPr>
        <w:br w:type="textWrapping" w:clear="all"/>
      </w:r>
    </w:p>
    <w:p w14:paraId="222473DD" w14:textId="77777777" w:rsidR="0084314E" w:rsidRPr="003D715B" w:rsidRDefault="0084314E" w:rsidP="0084314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D715B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6B7DA5A5" w14:textId="77777777" w:rsidR="0084314E" w:rsidRPr="003D715B" w:rsidRDefault="0084314E" w:rsidP="0084314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3D715B">
        <w:rPr>
          <w:rFonts w:ascii="Times New Roman" w:hAnsi="Times New Roman"/>
          <w:b/>
          <w:sz w:val="28"/>
          <w:szCs w:val="28"/>
          <w:lang w:val="uk-UA"/>
        </w:rPr>
        <w:t>Основні</w:t>
      </w:r>
    </w:p>
    <w:p w14:paraId="4E48AC44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Асоціація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як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новий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формат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з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Європейським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Союзом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політичний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правовий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економічний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інформаційний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аспекти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монографія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/ за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заг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ред. В.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Копійки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М. С.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Дорошка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ВПЦ «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університет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», 2018. 388 с. </w:t>
      </w:r>
    </w:p>
    <w:p w14:paraId="55059A52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Кучик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С.,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Заяць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А.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Навч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посіб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Знання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2010. 572 с. </w:t>
      </w:r>
    </w:p>
    <w:p w14:paraId="52FE3206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Міжнародні відносини та зовнішня політика України : підручник / [Ю. В.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Пунда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, І. П. Козинець, В. С. Клименко та ін.]. Київ : НУОУ ім. </w:t>
      </w:r>
      <w:proofErr w:type="spellStart"/>
      <w:r w:rsidRPr="003D715B">
        <w:rPr>
          <w:rFonts w:ascii="Times New Roman" w:hAnsi="Times New Roman"/>
          <w:sz w:val="28"/>
          <w:szCs w:val="28"/>
        </w:rPr>
        <w:t>Івана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Черняховського</w:t>
      </w:r>
      <w:proofErr w:type="spellEnd"/>
      <w:r w:rsidRPr="003D715B">
        <w:rPr>
          <w:rFonts w:ascii="Times New Roman" w:hAnsi="Times New Roman"/>
          <w:sz w:val="28"/>
          <w:szCs w:val="28"/>
        </w:rPr>
        <w:t>, 2020. 328 с.</w:t>
      </w:r>
    </w:p>
    <w:p w14:paraId="7CD20224" w14:textId="77777777" w:rsidR="0084314E" w:rsidRPr="00823022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>Міжнародні організації : навчальний посібник [Електронний ресурс] / укладачі: 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Pr="00823022">
        <w:rPr>
          <w:rFonts w:ascii="Times New Roman" w:hAnsi="Times New Roman"/>
          <w:sz w:val="28"/>
          <w:szCs w:val="28"/>
          <w:lang w:val="uk-UA"/>
        </w:rPr>
        <w:t>Андросова</w:t>
      </w:r>
      <w:proofErr w:type="spellEnd"/>
      <w:r w:rsidRPr="00823022">
        <w:rPr>
          <w:rFonts w:ascii="Times New Roman" w:hAnsi="Times New Roman"/>
          <w:sz w:val="28"/>
          <w:szCs w:val="28"/>
          <w:lang w:val="uk-UA"/>
        </w:rPr>
        <w:t>,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uk-UA"/>
        </w:rPr>
        <w:t>В. Кот, В.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23022">
        <w:rPr>
          <w:rFonts w:ascii="Times New Roman" w:hAnsi="Times New Roman"/>
          <w:sz w:val="28"/>
          <w:szCs w:val="28"/>
          <w:lang w:val="uk-UA"/>
        </w:rPr>
        <w:t>О.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23022">
        <w:rPr>
          <w:rFonts w:ascii="Times New Roman" w:hAnsi="Times New Roman"/>
          <w:sz w:val="28"/>
          <w:szCs w:val="28"/>
          <w:lang w:val="uk-UA"/>
        </w:rPr>
        <w:t>Козуб. Х</w:t>
      </w:r>
      <w:r>
        <w:rPr>
          <w:rFonts w:ascii="Times New Roman" w:hAnsi="Times New Roman"/>
          <w:sz w:val="28"/>
          <w:szCs w:val="28"/>
          <w:lang w:val="uk-UA"/>
        </w:rPr>
        <w:t xml:space="preserve">арків </w:t>
      </w:r>
      <w:r w:rsidRPr="00823022">
        <w:rPr>
          <w:rFonts w:ascii="Times New Roman" w:hAnsi="Times New Roman"/>
          <w:sz w:val="28"/>
          <w:szCs w:val="28"/>
          <w:lang w:val="uk-UA"/>
        </w:rPr>
        <w:t>: ХДУХТ, 2018. 235 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FA929D9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>Українська призма : Зовнішня політика 2018. Аналітичне дослідження / ГО «Рада зовнішньої політики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«Українська призма», Фонд ім. Ф.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Еберта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. Київ, 2019. 258 с. </w:t>
      </w:r>
    </w:p>
    <w:p w14:paraId="37B72C98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Українська призма: Зовнішня політика 2019. Аналітичне дослідження. / ГО «Рада зовнішньої політики «Українська призма», Фонд ім. Ф.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Еберта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 Київ, 2020. 390 с.</w:t>
      </w:r>
    </w:p>
    <w:p w14:paraId="093696FE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lastRenderedPageBreak/>
        <w:t>Чекаленко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Л. Д. Зовнішня політика України : підручник. Київ : </w:t>
      </w:r>
      <w:r w:rsidRPr="003D715B">
        <w:rPr>
          <w:rFonts w:ascii="Times New Roman" w:hAnsi="Times New Roman"/>
          <w:sz w:val="28"/>
          <w:szCs w:val="28"/>
          <w:lang w:val="en-US"/>
        </w:rPr>
        <w:t>LAT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  <w:lang w:val="en-US"/>
        </w:rPr>
        <w:t>K</w:t>
      </w:r>
      <w:r w:rsidRPr="003D715B">
        <w:rPr>
          <w:rFonts w:ascii="Times New Roman" w:hAnsi="Times New Roman"/>
          <w:sz w:val="28"/>
          <w:szCs w:val="28"/>
          <w:lang w:val="uk-UA"/>
        </w:rPr>
        <w:t>, 2015. 478 с.</w:t>
      </w:r>
    </w:p>
    <w:p w14:paraId="0E4B449A" w14:textId="77777777" w:rsidR="0084314E" w:rsidRPr="003D715B" w:rsidRDefault="0084314E" w:rsidP="0084314E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D715B">
        <w:rPr>
          <w:rFonts w:ascii="Times New Roman" w:hAnsi="Times New Roman"/>
          <w:b/>
          <w:sz w:val="28"/>
          <w:szCs w:val="28"/>
          <w:lang w:val="uk-UA"/>
        </w:rPr>
        <w:t>Додаткові</w:t>
      </w:r>
    </w:p>
    <w:p w14:paraId="78936F81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8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Астаф’єв А. О. Українська культура : між інноваційною глобалізацією та «повторною колонізацією».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2015. №1. С. 120–124. </w:t>
      </w:r>
    </w:p>
    <w:p w14:paraId="4B29A478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Аудит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зовнішньої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– Китай / Гончарук А. З.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2016. 61 с. </w:t>
      </w:r>
    </w:p>
    <w:p w14:paraId="17976C22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Бегма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В. М.,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Шемаєв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В. М.,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Радов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Д.Г. Нові напрями військово-технічного співробітництва Україна-США. Стратегічні пріоритети. 2019. № 3-4. С. 76-83.</w:t>
      </w:r>
    </w:p>
    <w:p w14:paraId="271C1458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Білоконь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Особливості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сучасного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етапу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україно-китайських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зв’язків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записки ТДПУ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ім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Володимира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Гнатюка.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».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2015.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Вип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2. Ч. 2. С. 205–209. </w:t>
      </w:r>
    </w:p>
    <w:p w14:paraId="7B452C16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Бондик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Правові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засади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становлення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зовнішньої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незалежної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(1991 – 2000)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записки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Інституту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законодавства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Верховної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Ради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2015. № 2. С. 4–11. </w:t>
      </w:r>
    </w:p>
    <w:p w14:paraId="27B94A12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Бородавка О. Шляхи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досягнення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глобальної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безпеки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стабільності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політичній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думці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США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чинник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2015. № 4. С. 5–12. </w:t>
      </w:r>
    </w:p>
    <w:p w14:paraId="0A5B549B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Василишин С.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Історичні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передумови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періодизація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сучасних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україно-білоруських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(1991 – 2014).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праць.Серія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17. С. 143–151. </w:t>
      </w:r>
    </w:p>
    <w:p w14:paraId="6CC97D65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Віднянський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С.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Українсько-угорські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проблемні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роль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історичної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науки.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2018. № 1. Т. 46. С. 16–25. </w:t>
      </w:r>
    </w:p>
    <w:p w14:paraId="08DC89A6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Воротнюк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М. Аудит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зовнішньої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Туреччина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2016. 32 с. </w:t>
      </w:r>
    </w:p>
    <w:p w14:paraId="0F9965D2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Горбулін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В.,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Шеховцов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В.,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Шеховцов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А.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Україно-канадський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ракетно-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космічний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комплекс «Циклон – 4М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»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шляхи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створення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очікувані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результати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2018. № 2. Т. 47. С. 47–54. </w:t>
      </w:r>
    </w:p>
    <w:p w14:paraId="0AE3EBD4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Грубінко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А. Участь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Великої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Британії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Східноєвропейській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політиці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Європейського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Союзу (1990 – 2016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рр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.) </w:t>
      </w:r>
      <w:proofErr w:type="spellStart"/>
      <w:r w:rsidRPr="003D715B">
        <w:rPr>
          <w:rFonts w:ascii="Times New Roman" w:eastAsiaTheme="minorHAnsi" w:hAnsi="Times New Roman"/>
          <w:i/>
          <w:iCs/>
          <w:sz w:val="28"/>
          <w:szCs w:val="28"/>
        </w:rPr>
        <w:t>Емінак</w:t>
      </w:r>
      <w:proofErr w:type="spellEnd"/>
      <w:r w:rsidRPr="003D715B">
        <w:rPr>
          <w:rFonts w:ascii="Times New Roman" w:eastAsiaTheme="minorHAnsi" w:hAnsi="Times New Roman"/>
          <w:i/>
          <w:iCs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sz w:val="28"/>
          <w:szCs w:val="28"/>
        </w:rPr>
        <w:t xml:space="preserve">2016. № 3. Т. 2. С. 60–64. </w:t>
      </w:r>
    </w:p>
    <w:p w14:paraId="64DAE2E1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</w:rPr>
        <w:t>Євроатлантичний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вектор </w:t>
      </w:r>
      <w:proofErr w:type="spellStart"/>
      <w:proofErr w:type="gramStart"/>
      <w:r w:rsidRPr="003D71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>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доповідь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/ ред. кол. С. І. Пирожков, І. О. </w:t>
      </w:r>
      <w:proofErr w:type="spellStart"/>
      <w:r w:rsidRPr="003D715B">
        <w:rPr>
          <w:rFonts w:ascii="Times New Roman" w:hAnsi="Times New Roman"/>
          <w:sz w:val="28"/>
          <w:szCs w:val="28"/>
        </w:rPr>
        <w:t>Кресіна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А. І. </w:t>
      </w:r>
      <w:proofErr w:type="spellStart"/>
      <w:r w:rsidRPr="003D715B">
        <w:rPr>
          <w:rFonts w:ascii="Times New Roman" w:hAnsi="Times New Roman"/>
          <w:sz w:val="28"/>
          <w:szCs w:val="28"/>
        </w:rPr>
        <w:t>Кудряченко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Ю. С. </w:t>
      </w:r>
      <w:proofErr w:type="spellStart"/>
      <w:r w:rsidRPr="003D715B">
        <w:rPr>
          <w:rFonts w:ascii="Times New Roman" w:hAnsi="Times New Roman"/>
          <w:sz w:val="28"/>
          <w:szCs w:val="28"/>
        </w:rPr>
        <w:t>Шемшученко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D715B">
        <w:rPr>
          <w:rFonts w:ascii="Times New Roman" w:hAnsi="Times New Roman"/>
          <w:sz w:val="28"/>
          <w:szCs w:val="28"/>
        </w:rPr>
        <w:t>ін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D715B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держави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і права </w:t>
      </w:r>
      <w:proofErr w:type="spellStart"/>
      <w:r w:rsidRPr="003D715B">
        <w:rPr>
          <w:rFonts w:ascii="Times New Roman" w:hAnsi="Times New Roman"/>
          <w:sz w:val="28"/>
          <w:szCs w:val="28"/>
        </w:rPr>
        <w:t>імені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В. М. </w:t>
      </w:r>
      <w:proofErr w:type="spellStart"/>
      <w:r w:rsidRPr="003D715B">
        <w:rPr>
          <w:rFonts w:ascii="Times New Roman" w:hAnsi="Times New Roman"/>
          <w:sz w:val="28"/>
          <w:szCs w:val="28"/>
        </w:rPr>
        <w:t>Корецького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НАН </w:t>
      </w:r>
      <w:proofErr w:type="spellStart"/>
      <w:r w:rsidRPr="003D71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D715B">
        <w:rPr>
          <w:rFonts w:ascii="Times New Roman" w:hAnsi="Times New Roman"/>
          <w:sz w:val="28"/>
          <w:szCs w:val="28"/>
        </w:rPr>
        <w:t>Київ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D715B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академія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наук </w:t>
      </w:r>
      <w:proofErr w:type="spellStart"/>
      <w:r w:rsidRPr="003D71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715B">
        <w:rPr>
          <w:rFonts w:ascii="Times New Roman" w:hAnsi="Times New Roman"/>
          <w:sz w:val="28"/>
          <w:szCs w:val="28"/>
        </w:rPr>
        <w:t>, 2019. 328 с.</w:t>
      </w:r>
    </w:p>
    <w:p w14:paraId="3C3EBACA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Європейські інтеграційні процеси у ХХІ столітті : ключові тенденції, основні виклики та нові можливості : Український Щорічник з Європейських Інтеграційних Студій.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Луцьк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Терен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2018. 332 с. </w:t>
      </w:r>
    </w:p>
    <w:p w14:paraId="4D90A42F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Зовнішня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умовах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глобалізації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Анотована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історична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хроніка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міжнародних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(2004 – 2007).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Авторський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коллектив : С.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Віднянський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, О. М. Горенко, А. Ю. Мартинов (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відповідальний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редактор), В.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Піскіжова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Інститут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історії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НАН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2014. 394 с. </w:t>
      </w:r>
    </w:p>
    <w:p w14:paraId="40F77FE2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Іванов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М.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Динаміка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україно-словацьких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міждержавних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сучасному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етапі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2018. № 2. Т. 47. С. 39–46. </w:t>
      </w:r>
    </w:p>
    <w:p w14:paraId="71F1CEA6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Імплементація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Угоди про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асоціацію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ЄС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економічні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виклики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нові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можливості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наукова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доповідь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2016. 184 с. </w:t>
      </w:r>
    </w:p>
    <w:p w14:paraId="6491B66E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Іщенко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А. Ю.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Глобальні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тенденції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і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проблеми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освіти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перспективи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для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2014. № 4. С. 98–101. </w:t>
      </w:r>
    </w:p>
    <w:p w14:paraId="45108B2D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Кобзаренко А. М.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Розвиток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українсько-індійських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контексті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пріоритетів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зовнішньої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Індія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2014. № 1 (30). С. 181–186. </w:t>
      </w:r>
    </w:p>
    <w:p w14:paraId="26B828CC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Копійка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В., Шинкаренко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Європейський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Союз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заснування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етапи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становлення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Навч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посіб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Либідь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2002. 448 с. </w:t>
      </w:r>
    </w:p>
    <w:p w14:paraId="0201DFB9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Кравченко В.,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Давимука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</w:t>
      </w: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П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ріоритети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оборонної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Канади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-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канадське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військово-технічне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співробітництво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2017. № 4. С. 160–168. </w:t>
      </w:r>
    </w:p>
    <w:p w14:paraId="1CF065DF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Круглашов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А. М.,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Озимок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І., Астапенко Т. С., Руссу В. В.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Європейська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інтеграція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на початку нового </w:t>
      </w:r>
      <w:proofErr w:type="spellStart"/>
      <w:proofErr w:type="gramStart"/>
      <w:r w:rsidRPr="003D715B">
        <w:rPr>
          <w:rFonts w:ascii="Times New Roman" w:eastAsiaTheme="minorHAnsi" w:hAnsi="Times New Roman"/>
          <w:sz w:val="28"/>
          <w:szCs w:val="28"/>
        </w:rPr>
        <w:t>тисячоліття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довідник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. Ч. 1.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Чернівці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, 2010. 212 с. </w:t>
      </w:r>
    </w:p>
    <w:p w14:paraId="4D80CF31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Лажнік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В. Й.,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Лажнік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Д. Ю.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Регіональні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особливості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зовнішньої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торгівлі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товарами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з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країнами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Африки.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Актуальні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проблеми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регіональних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досліджень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матеріали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І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міжнар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. наук.-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практ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інтернет-конференції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2017. С. 205–211. </w:t>
      </w:r>
    </w:p>
    <w:p w14:paraId="6199579A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Лахматюк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Гуманітарно-культурні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зв’язки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Туніської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18. С. 107–111. </w:t>
      </w:r>
    </w:p>
    <w:p w14:paraId="52C28FC0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Лахманюк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Основні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тенденції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торгівельно-економічної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співпраці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Туніською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записки ТДПУ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ім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Володимира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Гнатюка.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».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Вип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1. Ч. 2. С. 155–158. </w:t>
      </w:r>
    </w:p>
    <w:p w14:paraId="0D11ACAB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Лахманюк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Співробітництво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і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Туніською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політичному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вимір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праць.Серія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17. С. 152–156. </w:t>
      </w:r>
    </w:p>
    <w:p w14:paraId="7A19CF85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Лахманюк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Співробітництво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Японією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науково-технічному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вимірі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(1991 – 2011).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2014. № 13. С. 171–1756. </w:t>
      </w:r>
    </w:p>
    <w:p w14:paraId="4B3B1262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Лахманюк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й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Ісламська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Пакистан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науково-технічне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гуманітарно-культурницьке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співробітництво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(1991 – 2013).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записки ТДПУ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ім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Володимира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Гнатюка.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».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2018.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Вип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1. Ч. 2. С. 39–42. </w:t>
      </w:r>
    </w:p>
    <w:p w14:paraId="343D1730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Лахматюк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й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арабська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Єгипет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особливості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міждержавних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праць.Серія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2015. № 15. С. 134–143. </w:t>
      </w:r>
    </w:p>
    <w:p w14:paraId="26AF6142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Макух В.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і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Магрібу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реалії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перспективи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Актуальні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двохстороннього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співробітництва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збірка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статей.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Одеса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Фенікс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2010. 244 с. </w:t>
      </w:r>
    </w:p>
    <w:p w14:paraId="3132EC22" w14:textId="77777777" w:rsidR="0084314E" w:rsidRPr="003D715B" w:rsidRDefault="0084314E" w:rsidP="0084314E">
      <w:pPr>
        <w:pStyle w:val="Default"/>
        <w:numPr>
          <w:ilvl w:val="0"/>
          <w:numId w:val="48"/>
        </w:numPr>
        <w:jc w:val="both"/>
        <w:rPr>
          <w:rFonts w:ascii="Times New Roman" w:eastAsiaTheme="minorHAnsi" w:hAnsi="Times New Roman"/>
        </w:rPr>
      </w:pPr>
      <w:proofErr w:type="spellStart"/>
      <w:r w:rsidRPr="00823022">
        <w:rPr>
          <w:rFonts w:ascii="Times New Roman" w:eastAsiaTheme="minorHAnsi" w:hAnsi="Times New Roman"/>
          <w:sz w:val="28"/>
          <w:szCs w:val="28"/>
          <w:lang w:val="uk-UA"/>
        </w:rPr>
        <w:t>Мерніков</w:t>
      </w:r>
      <w:proofErr w:type="spellEnd"/>
      <w:r w:rsidRPr="00823022">
        <w:rPr>
          <w:rFonts w:ascii="Times New Roman" w:eastAsiaTheme="minorHAnsi" w:hAnsi="Times New Roman"/>
          <w:sz w:val="28"/>
          <w:szCs w:val="28"/>
          <w:lang w:val="uk-UA"/>
        </w:rPr>
        <w:t xml:space="preserve"> Г. І., </w:t>
      </w:r>
      <w:proofErr w:type="spellStart"/>
      <w:r w:rsidRPr="00823022">
        <w:rPr>
          <w:rFonts w:ascii="Times New Roman" w:eastAsiaTheme="minorHAnsi" w:hAnsi="Times New Roman"/>
          <w:sz w:val="28"/>
          <w:szCs w:val="28"/>
          <w:lang w:val="uk-UA"/>
        </w:rPr>
        <w:t>ШевцовА</w:t>
      </w:r>
      <w:proofErr w:type="spellEnd"/>
      <w:r w:rsidRPr="00823022">
        <w:rPr>
          <w:rFonts w:ascii="Times New Roman" w:eastAsiaTheme="minorHAnsi" w:hAnsi="Times New Roman"/>
          <w:sz w:val="28"/>
          <w:szCs w:val="28"/>
          <w:lang w:val="uk-UA"/>
        </w:rPr>
        <w:t xml:space="preserve">. І. Розбудова української державності в умовах глобалізації та євроінтеграції. </w:t>
      </w:r>
      <w:proofErr w:type="spellStart"/>
      <w:r w:rsidRPr="00C35139">
        <w:rPr>
          <w:rFonts w:ascii="Times New Roman" w:eastAsiaTheme="minorHAnsi" w:hAnsi="Times New Roman"/>
          <w:i/>
          <w:iCs/>
          <w:sz w:val="28"/>
          <w:szCs w:val="28"/>
        </w:rPr>
        <w:t>Стратегічна</w:t>
      </w:r>
      <w:proofErr w:type="spellEnd"/>
      <w:r w:rsidRPr="00C35139">
        <w:rPr>
          <w:rFonts w:ascii="Times New Roman" w:eastAsiaTheme="minorHAnsi" w:hAnsi="Times New Roman"/>
          <w:i/>
          <w:iCs/>
          <w:sz w:val="28"/>
          <w:szCs w:val="28"/>
        </w:rPr>
        <w:t xml:space="preserve"> панорама. </w:t>
      </w:r>
      <w:r w:rsidRPr="00C35139">
        <w:rPr>
          <w:rFonts w:ascii="Times New Roman" w:eastAsiaTheme="minorHAnsi" w:hAnsi="Times New Roman"/>
          <w:sz w:val="28"/>
          <w:szCs w:val="28"/>
        </w:rPr>
        <w:t xml:space="preserve">2015. № 1. С. 67–75. </w:t>
      </w:r>
    </w:p>
    <w:p w14:paraId="09998EF3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Пелагеша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Н.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смислових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війнах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постмодерну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трансформація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української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національної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ідентичності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умовах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глобалізації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НІСД, 2008. 288 с. </w:t>
      </w:r>
    </w:p>
    <w:p w14:paraId="630DB566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Прийдун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С. Будапештський меморандум в контексті ядерного роззброєння України // Україна–Європа–Світ. Міжнародний збірник наукових праць. Серія: Історія, міжнародні відносини. 2016.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. 17: 25-ій річниці Незалежності України присвячено. </w:t>
      </w:r>
      <w:r w:rsidRPr="003D715B">
        <w:rPr>
          <w:rFonts w:ascii="Times New Roman" w:hAnsi="Times New Roman"/>
          <w:sz w:val="28"/>
          <w:szCs w:val="28"/>
        </w:rPr>
        <w:t>С. 106–114</w:t>
      </w:r>
    </w:p>
    <w:p w14:paraId="1FF501F1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Прийдун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С. Проблема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розподілу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Чорноморського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флоту СРСР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зовнішній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політиці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(1991 – 1997).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записки ТДПУ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ім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..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Володимира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Гнатюка.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».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2018.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Вип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2. Ч. 1. С. 113–120. </w:t>
      </w:r>
    </w:p>
    <w:p w14:paraId="15584602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Прокоф’єва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А. А. Шляхи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вирішення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«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міграційної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кризи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Європейського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Союзу».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Римська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декларація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ЄС: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об'єднаної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наук. ст. за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матеріалами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наук.-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практ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конф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., м.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Харків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12 трав. 2017 р. : у 2 ч. /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редкол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.: А. П.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Гетьман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І. В.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Яковюк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В. І.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Самощенко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ін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Харків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2017. Ч. 2. С. 187–190. </w:t>
      </w:r>
    </w:p>
    <w:p w14:paraId="76826AD4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Сидорук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П’ять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років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Східного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партнерства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ЄС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результати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перспективи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2014. № 1. С. 175–180. </w:t>
      </w:r>
    </w:p>
    <w:p w14:paraId="04493863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Смільська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І.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Миротворчість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як один з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головних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напрямків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співпраці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ООН.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17. С. 66–72. </w:t>
      </w:r>
    </w:p>
    <w:p w14:paraId="0804DAB3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Смільська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І.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Співпраця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спеціалізованими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установами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ООН.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2015. № 16. Ч. 1. С. 151–158. </w:t>
      </w:r>
    </w:p>
    <w:p w14:paraId="3D46C95D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Солоненко С. О.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Критерії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членства на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сучасному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етапі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Європейського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Союзу.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Римська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декларація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ЄС: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об'єднаної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наук. ст. за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матеріалами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наук.-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практ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конф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., м.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Харків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12 трав. 2017 р. : у 2 ч. /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редкол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.: А. П.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Гетьман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І. В.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Яковюк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В. І.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Самощенко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ін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Харків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2017. Ч. 2. С. 252–255. </w:t>
      </w:r>
    </w:p>
    <w:p w14:paraId="5FA7C16F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</w:rPr>
        <w:lastRenderedPageBreak/>
        <w:t>Стратегічні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D715B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відносинах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D715B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D715B">
        <w:rPr>
          <w:rFonts w:ascii="Times New Roman" w:hAnsi="Times New Roman"/>
          <w:sz w:val="28"/>
          <w:szCs w:val="28"/>
        </w:rPr>
        <w:t>К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Вадекс</w:t>
      </w:r>
      <w:proofErr w:type="spellEnd"/>
      <w:r w:rsidRPr="003D715B">
        <w:rPr>
          <w:rFonts w:ascii="Times New Roman" w:hAnsi="Times New Roman"/>
          <w:sz w:val="28"/>
          <w:szCs w:val="28"/>
        </w:rPr>
        <w:t>, 2019. 442 с.</w:t>
      </w:r>
    </w:p>
    <w:p w14:paraId="41B4B88F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Чекаленко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Л. Д. Україна в ООН : відстоювання незалежності. </w:t>
      </w:r>
      <w:r w:rsidRPr="003D715B">
        <w:rPr>
          <w:rFonts w:ascii="Times New Roman" w:hAnsi="Times New Roman"/>
          <w:i/>
          <w:sz w:val="28"/>
          <w:szCs w:val="28"/>
          <w:lang w:val="uk-UA"/>
        </w:rPr>
        <w:t>Науковий вісник Дипломатичної академії України</w:t>
      </w:r>
      <w:r w:rsidRPr="003D715B">
        <w:rPr>
          <w:rFonts w:ascii="Times New Roman" w:hAnsi="Times New Roman"/>
          <w:sz w:val="28"/>
          <w:szCs w:val="28"/>
          <w:lang w:val="uk-UA"/>
        </w:rPr>
        <w:t>. 2015. № 22. С. 30-36.</w:t>
      </w:r>
    </w:p>
    <w:p w14:paraId="4D191BBE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Суходоля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Енергетичне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співтовариство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цілі</w:t>
      </w:r>
      <w:proofErr w:type="spellEnd"/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проблеми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співпраці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2. С. 13–26. </w:t>
      </w:r>
    </w:p>
    <w:p w14:paraId="574A210A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Шаров О. М.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Африканський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чинник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євроінтеграції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панорама.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1. С. 57–60. </w:t>
      </w:r>
    </w:p>
    <w:p w14:paraId="51E24E61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</w:rPr>
        <w:t xml:space="preserve">Шаров О. М. </w:t>
      </w:r>
      <w:proofErr w:type="spellStart"/>
      <w:r w:rsidRPr="003D715B">
        <w:rPr>
          <w:rFonts w:ascii="Times New Roman" w:hAnsi="Times New Roman"/>
          <w:sz w:val="28"/>
          <w:szCs w:val="28"/>
        </w:rPr>
        <w:t>Економічна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дипломатія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D715B">
        <w:rPr>
          <w:rFonts w:ascii="Times New Roman" w:hAnsi="Times New Roman"/>
          <w:sz w:val="28"/>
          <w:szCs w:val="28"/>
        </w:rPr>
        <w:t>основи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715B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3D715B">
        <w:rPr>
          <w:rFonts w:ascii="Times New Roman" w:hAnsi="Times New Roman"/>
          <w:sz w:val="28"/>
          <w:szCs w:val="28"/>
        </w:rPr>
        <w:t>перспективи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D715B">
        <w:rPr>
          <w:rFonts w:ascii="Times New Roman" w:hAnsi="Times New Roman"/>
          <w:sz w:val="28"/>
          <w:szCs w:val="28"/>
        </w:rPr>
        <w:t>Київ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 НІСД, 2019. 560 с</w:t>
      </w:r>
      <w:r w:rsidRPr="003D715B">
        <w:rPr>
          <w:rFonts w:ascii="Times New Roman" w:hAnsi="Times New Roman"/>
          <w:sz w:val="28"/>
          <w:szCs w:val="28"/>
          <w:lang w:val="uk-UA"/>
        </w:rPr>
        <w:t>.</w:t>
      </w:r>
    </w:p>
    <w:p w14:paraId="71E5BF98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Шаров О.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Місце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глобальній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економічній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системі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потенціал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перспективи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2017. № 2. С. 4–19. </w:t>
      </w:r>
    </w:p>
    <w:p w14:paraId="15F41AB0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Швед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безпекові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країнах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Затоки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Близькосходному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регіоні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контексті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історичного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2018. № 3–4. Т. 48. С. 57–64. </w:t>
      </w:r>
    </w:p>
    <w:p w14:paraId="50B09E24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Юрчак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М. 25 років співпраці : Фактор НАТО у відносинах України та Європейського Союзу. </w:t>
      </w:r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k-UA"/>
        </w:rPr>
        <w:t xml:space="preserve">Україна – Європа – Світ : Збірник наукових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k-UA"/>
        </w:rPr>
        <w:t>праць.Серія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k-UA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k-UA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k-UA"/>
        </w:rPr>
        <w:t xml:space="preserve"> відносини.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17. С. 50–57. </w:t>
      </w:r>
    </w:p>
    <w:p w14:paraId="22AF9A81" w14:textId="77777777" w:rsidR="0084314E" w:rsidRPr="003D715B" w:rsidRDefault="0084314E" w:rsidP="0084314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>Яворська Г, М, Війна і мир у сучасних парадигмах без пекових досліджень. 2019. № 1. С. 110-117.</w:t>
      </w:r>
    </w:p>
    <w:p w14:paraId="45C70F05" w14:textId="77777777" w:rsidR="0084314E" w:rsidRPr="003347EB" w:rsidRDefault="0084314E" w:rsidP="0084314E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980996" w14:textId="77777777" w:rsidR="0084314E" w:rsidRPr="003D715B" w:rsidRDefault="0084314E" w:rsidP="0084314E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D715B">
        <w:rPr>
          <w:rFonts w:ascii="Times New Roman" w:hAnsi="Times New Roman"/>
          <w:b/>
          <w:sz w:val="28"/>
          <w:szCs w:val="28"/>
          <w:lang w:val="uk-UA"/>
        </w:rPr>
        <w:t>Інтернет-ресурси</w:t>
      </w:r>
    </w:p>
    <w:p w14:paraId="63B48001" w14:textId="77777777" w:rsidR="0084314E" w:rsidRPr="003D715B" w:rsidRDefault="0084314E" w:rsidP="0084314E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Артьомов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І. В. Проблеми і перспективи входження України в Європейський Союз. Ужгород : Ліра, 2007. 384 с. </w:t>
      </w:r>
      <w:proofErr w:type="gramStart"/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  <w:lang w:val="uk-UA"/>
        </w:rPr>
        <w:t xml:space="preserve"> http://www.e-lib.zakdu.edu.ua/index.php?option=com_sobi2&amp;sobi2Task=sobi2Details&amp;catid=907&amp;sobi2Id=271920&amp;Itemid=17</w:t>
      </w:r>
      <w:r w:rsidRPr="003D715B">
        <w:rPr>
          <w:rFonts w:ascii="Times New Roman" w:hAnsi="Times New Roman"/>
          <w:sz w:val="28"/>
          <w:szCs w:val="28"/>
          <w:lang w:val="en-US"/>
        </w:rPr>
        <w:t>.</w:t>
      </w:r>
    </w:p>
    <w:p w14:paraId="1E9F8F44" w14:textId="77777777" w:rsidR="0084314E" w:rsidRPr="003D715B" w:rsidRDefault="0084314E" w:rsidP="0084314E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Артьомов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І. В. Український вимір європейської та євроатлантичної інтеграції.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. 1. : Україна – Європейський Союз [Електронний ресурс]. Ужгород : Ліра, 2008. 371 с. </w:t>
      </w:r>
      <w:proofErr w:type="gramStart"/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  <w:lang w:val="uk-UA"/>
        </w:rPr>
        <w:t xml:space="preserve"> http://www.e-lib.zakdu.edu.ua/index.php?option=com_sobi2&amp;sobi2Task=sobi2Details&amp;catid=896&amp;sobi2Id=203985&amp;Itemid=17</w:t>
      </w:r>
      <w:r w:rsidRPr="003D715B">
        <w:rPr>
          <w:rFonts w:ascii="Times New Roman" w:hAnsi="Times New Roman"/>
          <w:sz w:val="28"/>
          <w:szCs w:val="28"/>
        </w:rPr>
        <w:t>.</w:t>
      </w:r>
    </w:p>
    <w:p w14:paraId="6A47EE08" w14:textId="77777777" w:rsidR="0084314E" w:rsidRPr="003D715B" w:rsidRDefault="0084314E" w:rsidP="0084314E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6F4F0"/>
          <w:lang w:val="uk-UA"/>
        </w:rPr>
      </w:pPr>
      <w:proofErr w:type="spellStart"/>
      <w:r w:rsidRPr="003D715B">
        <w:rPr>
          <w:rStyle w:val="personname"/>
          <w:rFonts w:ascii="Times New Roman" w:hAnsi="Times New Roman"/>
          <w:sz w:val="28"/>
          <w:szCs w:val="28"/>
          <w:shd w:val="clear" w:color="auto" w:fill="F6F4F0"/>
        </w:rPr>
        <w:t>Бульвінський</w:t>
      </w:r>
      <w:proofErr w:type="spellEnd"/>
      <w:r w:rsidRPr="003D715B">
        <w:rPr>
          <w:rStyle w:val="personname"/>
          <w:rFonts w:ascii="Times New Roman" w:hAnsi="Times New Roman"/>
          <w:sz w:val="28"/>
          <w:szCs w:val="28"/>
          <w:shd w:val="clear" w:color="auto" w:fill="F6F4F0"/>
        </w:rPr>
        <w:t xml:space="preserve"> А.</w:t>
      </w:r>
      <w:r w:rsidRPr="003D715B">
        <w:rPr>
          <w:rStyle w:val="personname"/>
          <w:rFonts w:ascii="Times New Roman" w:hAnsi="Times New Roman"/>
          <w:sz w:val="28"/>
          <w:szCs w:val="28"/>
          <w:shd w:val="clear" w:color="auto" w:fill="F6F4F0"/>
          <w:lang w:val="uk-UA"/>
        </w:rPr>
        <w:t xml:space="preserve"> </w:t>
      </w:r>
      <w:r w:rsidRPr="003D715B">
        <w:rPr>
          <w:rStyle w:val="personname"/>
          <w:rFonts w:ascii="Times New Roman" w:hAnsi="Times New Roman"/>
          <w:sz w:val="28"/>
          <w:szCs w:val="28"/>
          <w:shd w:val="clear" w:color="auto" w:fill="F6F4F0"/>
        </w:rPr>
        <w:t>Г.</w:t>
      </w:r>
      <w:r w:rsidRPr="003D715B">
        <w:rPr>
          <w:rStyle w:val="personname"/>
          <w:rFonts w:ascii="Times New Roman" w:hAnsi="Times New Roman"/>
          <w:sz w:val="28"/>
          <w:szCs w:val="28"/>
          <w:shd w:val="clear" w:color="auto" w:fill="F6F4F0"/>
          <w:lang w:val="uk-UA"/>
        </w:rPr>
        <w:t xml:space="preserve"> </w:t>
      </w:r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 xml:space="preserve">Роль </w:t>
      </w:r>
      <w:proofErr w:type="spellStart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>України</w:t>
      </w:r>
      <w:proofErr w:type="spellEnd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 xml:space="preserve"> в </w:t>
      </w:r>
      <w:proofErr w:type="spellStart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>процесах</w:t>
      </w:r>
      <w:proofErr w:type="spellEnd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>трансформації</w:t>
      </w:r>
      <w:proofErr w:type="spellEnd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>пострадянського</w:t>
      </w:r>
      <w:proofErr w:type="spellEnd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 xml:space="preserve"> простору</w:t>
      </w:r>
      <w:r w:rsidRPr="003D715B">
        <w:rPr>
          <w:rStyle w:val="a7"/>
          <w:rFonts w:ascii="Times New Roman" w:eastAsia="Calibri" w:hAnsi="Times New Roman"/>
          <w:sz w:val="28"/>
          <w:szCs w:val="28"/>
          <w:shd w:val="clear" w:color="auto" w:fill="F6F4F0"/>
        </w:rPr>
        <w:t>.</w:t>
      </w:r>
      <w:r w:rsidRPr="003D715B">
        <w:rPr>
          <w:rStyle w:val="a7"/>
          <w:rFonts w:ascii="Times New Roman" w:hAnsi="Times New Roman"/>
          <w:sz w:val="28"/>
          <w:szCs w:val="28"/>
          <w:shd w:val="clear" w:color="auto" w:fill="F6F4F0"/>
          <w:lang w:val="uk-UA"/>
        </w:rPr>
        <w:t xml:space="preserve">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Досвід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та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перспективи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трансформації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пострадянського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простору в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контексті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інтеграційних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та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глобалізаційних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процесів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: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зб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. наук. пр. / за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заг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. ред.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к.і.н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., доц.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А.Г.Бульвінського</w:t>
      </w:r>
      <w:proofErr w:type="spellEnd"/>
      <w:r w:rsidRPr="003D715B">
        <w:rPr>
          <w:rFonts w:ascii="Times New Roman" w:hAnsi="Times New Roman"/>
          <w:sz w:val="28"/>
          <w:szCs w:val="28"/>
          <w:shd w:val="clear" w:color="auto" w:fill="F6F4F0"/>
        </w:rPr>
        <w:t>.</w:t>
      </w:r>
      <w:r w:rsidRPr="003D715B">
        <w:rPr>
          <w:rFonts w:ascii="Times New Roman" w:hAnsi="Times New Roman"/>
          <w:sz w:val="28"/>
          <w:szCs w:val="28"/>
          <w:shd w:val="clear" w:color="auto" w:fill="F6F4F0"/>
          <w:lang w:val="uk-UA"/>
        </w:rPr>
        <w:t xml:space="preserve"> 2019</w:t>
      </w:r>
      <w:r w:rsidRPr="003D715B">
        <w:rPr>
          <w:rFonts w:ascii="Times New Roman" w:hAnsi="Times New Roman"/>
          <w:sz w:val="28"/>
          <w:szCs w:val="28"/>
          <w:shd w:val="clear" w:color="auto" w:fill="F6F4F0"/>
        </w:rPr>
        <w:t>. с. 121-146.</w:t>
      </w:r>
      <w:r w:rsidRPr="003D715B">
        <w:rPr>
          <w:rFonts w:ascii="Times New Roman" w:hAnsi="Times New Roman"/>
          <w:sz w:val="28"/>
          <w:szCs w:val="28"/>
          <w:shd w:val="clear" w:color="auto" w:fill="F6F4F0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  <w:shd w:val="clear" w:color="auto" w:fill="F6F4F0"/>
        </w:rPr>
        <w:t>URL:</w:t>
      </w:r>
      <w:r w:rsidRPr="003D715B">
        <w:rPr>
          <w:rStyle w:val="apple-converted-space"/>
          <w:rFonts w:ascii="Times New Roman" w:hAnsi="Times New Roman"/>
          <w:sz w:val="28"/>
          <w:szCs w:val="28"/>
          <w:shd w:val="clear" w:color="auto" w:fill="F6F4F0"/>
        </w:rPr>
        <w:t> </w:t>
      </w:r>
      <w:hyperlink r:id="rId7" w:history="1">
        <w:r w:rsidRPr="003D715B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6F4F0"/>
          </w:rPr>
          <w:t>http://ivinas.gov.ua/uk/publikatsiji/novi-vydannia</w:t>
        </w:r>
      </w:hyperlink>
    </w:p>
    <w:p w14:paraId="648389F0" w14:textId="77777777" w:rsidR="0084314E" w:rsidRPr="003D715B" w:rsidRDefault="0084314E" w:rsidP="0084314E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D715B">
        <w:rPr>
          <w:rFonts w:ascii="Times New Roman" w:hAnsi="Times New Roman"/>
          <w:sz w:val="28"/>
          <w:szCs w:val="28"/>
        </w:rPr>
        <w:t>Відносини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Україна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– ЄС [</w:t>
      </w:r>
      <w:proofErr w:type="spellStart"/>
      <w:r w:rsidRPr="003D715B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ресурс] / </w:t>
      </w:r>
      <w:proofErr w:type="spellStart"/>
      <w:r w:rsidRPr="003D715B">
        <w:rPr>
          <w:rFonts w:ascii="Times New Roman" w:hAnsi="Times New Roman"/>
          <w:sz w:val="28"/>
          <w:szCs w:val="28"/>
        </w:rPr>
        <w:t>Міністерство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закордонних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справ </w:t>
      </w:r>
      <w:proofErr w:type="spellStart"/>
      <w:r w:rsidRPr="003D71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r w:rsidRPr="003D715B">
        <w:rPr>
          <w:rFonts w:ascii="Times New Roman" w:hAnsi="Times New Roman"/>
          <w:sz w:val="28"/>
          <w:szCs w:val="28"/>
          <w:lang w:val="en-US"/>
        </w:rPr>
        <w:t>URL : http://www.mfa.gov.ua/mfa/ua/publication/content/2822.htm</w:t>
      </w:r>
    </w:p>
    <w:p w14:paraId="254F9EA5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bCs/>
          <w:sz w:val="28"/>
          <w:szCs w:val="28"/>
        </w:rPr>
        <w:lastRenderedPageBreak/>
        <w:t>Європейський</w:t>
      </w:r>
      <w:proofErr w:type="spellEnd"/>
      <w:r w:rsidRPr="003D71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 xml:space="preserve">проект та </w:t>
      </w:r>
      <w:proofErr w:type="spellStart"/>
      <w:proofErr w:type="gramStart"/>
      <w:r w:rsidRPr="003D715B">
        <w:rPr>
          <w:rFonts w:ascii="Times New Roman" w:hAnsi="Times New Roman"/>
          <w:sz w:val="28"/>
          <w:szCs w:val="28"/>
        </w:rPr>
        <w:t>Україна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[Електронний ресурс] </w:t>
      </w:r>
      <w:r w:rsidRPr="003D715B">
        <w:rPr>
          <w:rFonts w:ascii="Times New Roman" w:hAnsi="Times New Roman"/>
          <w:sz w:val="28"/>
          <w:szCs w:val="28"/>
        </w:rPr>
        <w:t xml:space="preserve">/ А. В. </w:t>
      </w:r>
      <w:proofErr w:type="spellStart"/>
      <w:r w:rsidRPr="003D715B">
        <w:rPr>
          <w:rFonts w:ascii="Times New Roman" w:hAnsi="Times New Roman"/>
          <w:sz w:val="28"/>
          <w:szCs w:val="28"/>
        </w:rPr>
        <w:t>Єрмолаєв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Б. О. </w:t>
      </w:r>
      <w:proofErr w:type="spellStart"/>
      <w:r w:rsidRPr="003D715B">
        <w:rPr>
          <w:rFonts w:ascii="Times New Roman" w:hAnsi="Times New Roman"/>
          <w:sz w:val="28"/>
          <w:szCs w:val="28"/>
        </w:rPr>
        <w:t>Парахонський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Г. М. </w:t>
      </w:r>
      <w:proofErr w:type="spellStart"/>
      <w:r w:rsidRPr="003D715B">
        <w:rPr>
          <w:rFonts w:ascii="Times New Roman" w:hAnsi="Times New Roman"/>
          <w:sz w:val="28"/>
          <w:szCs w:val="28"/>
        </w:rPr>
        <w:t>Яворська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О. О. </w:t>
      </w:r>
      <w:proofErr w:type="spellStart"/>
      <w:r w:rsidRPr="003D715B">
        <w:rPr>
          <w:rFonts w:ascii="Times New Roman" w:hAnsi="Times New Roman"/>
          <w:sz w:val="28"/>
          <w:szCs w:val="28"/>
        </w:rPr>
        <w:t>Резнікова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 xml:space="preserve">[та </w:t>
      </w:r>
      <w:proofErr w:type="spellStart"/>
      <w:r w:rsidRPr="003D715B">
        <w:rPr>
          <w:rFonts w:ascii="Times New Roman" w:hAnsi="Times New Roman"/>
          <w:sz w:val="28"/>
          <w:szCs w:val="28"/>
        </w:rPr>
        <w:t>ін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.]. </w:t>
      </w:r>
      <w:proofErr w:type="gramStart"/>
      <w:r w:rsidRPr="003D715B">
        <w:rPr>
          <w:rFonts w:ascii="Times New Roman" w:hAnsi="Times New Roman"/>
          <w:sz w:val="28"/>
          <w:szCs w:val="28"/>
        </w:rPr>
        <w:t>К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НІСД, 2012. 192 с.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 http://www.niss.gov.ua/content/articles/files/evrop-ea0b8.pdf</w:t>
      </w:r>
    </w:p>
    <w:p w14:paraId="7A85ED57" w14:textId="77777777" w:rsidR="0084314E" w:rsidRPr="003D715B" w:rsidRDefault="0084314E" w:rsidP="0084314E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Інститути ЄС і НАТО. Глосарій основних термінів та понять [Електронний ресурс]. Ужгород : Ліра, 2007. 199 с. </w:t>
      </w:r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Pr="003D715B">
        <w:rPr>
          <w:rFonts w:ascii="Times New Roman" w:eastAsia="TimesNewRoman" w:hAnsi="Times New Roman"/>
          <w:sz w:val="28"/>
          <w:szCs w:val="28"/>
          <w:lang w:val="uk-UA"/>
        </w:rPr>
        <w:t>:</w:t>
      </w:r>
      <w:r w:rsidRPr="003D715B">
        <w:rPr>
          <w:rFonts w:ascii="Times New Roman" w:hAnsi="Times New Roman"/>
          <w:sz w:val="28"/>
          <w:szCs w:val="28"/>
        </w:rPr>
        <w:t xml:space="preserve"> </w:t>
      </w:r>
      <w:r w:rsidRPr="003D715B">
        <w:rPr>
          <w:rFonts w:ascii="Times New Roman" w:eastAsia="TimesNewRoman" w:hAnsi="Times New Roman"/>
          <w:sz w:val="28"/>
          <w:szCs w:val="28"/>
          <w:lang w:val="uk-UA"/>
        </w:rPr>
        <w:t>http://www.e-lib.zakdu.edu.ua/index.php?option=com_sobi2&amp;sobi2Task=sobi2Details&amp;catid=895&amp;sobi2Id=203984&amp;Itemid=17</w:t>
      </w:r>
    </w:p>
    <w:p w14:paraId="7EEF14CB" w14:textId="77777777" w:rsidR="0084314E" w:rsidRPr="003D715B" w:rsidRDefault="0084314E" w:rsidP="0084314E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Інститут зовнішньої політики Дипломатичної академії України при МЗС України. </w:t>
      </w:r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3D715B">
        <w:rPr>
          <w:lang w:val="uk-UA"/>
        </w:rPr>
        <w:t xml:space="preserve"> </w:t>
      </w:r>
      <w:hyperlink r:id="rId8" w:history="1">
        <w:r w:rsidRPr="003D715B">
          <w:rPr>
            <w:rStyle w:val="aa"/>
            <w:rFonts w:ascii="Times New Roman" w:hAnsi="Times New Roman"/>
            <w:sz w:val="28"/>
            <w:szCs w:val="28"/>
          </w:rPr>
          <w:t>http</w:t>
        </w:r>
        <w:r w:rsidRPr="003D715B">
          <w:rPr>
            <w:rStyle w:val="aa"/>
            <w:rFonts w:ascii="Times New Roman" w:hAnsi="Times New Roman"/>
            <w:sz w:val="28"/>
            <w:szCs w:val="28"/>
            <w:lang w:val="uk-UA"/>
          </w:rPr>
          <w:t>://</w:t>
        </w:r>
        <w:r w:rsidRPr="003D715B">
          <w:rPr>
            <w:rStyle w:val="aa"/>
            <w:rFonts w:ascii="Times New Roman" w:hAnsi="Times New Roman"/>
            <w:sz w:val="28"/>
            <w:szCs w:val="28"/>
          </w:rPr>
          <w:t>fpri</w:t>
        </w:r>
        <w:r w:rsidRPr="003D715B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r w:rsidRPr="003D715B">
          <w:rPr>
            <w:rStyle w:val="aa"/>
            <w:rFonts w:ascii="Times New Roman" w:hAnsi="Times New Roman"/>
            <w:sz w:val="28"/>
            <w:szCs w:val="28"/>
          </w:rPr>
          <w:t>kiev</w:t>
        </w:r>
        <w:r w:rsidRPr="003D715B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r w:rsidRPr="003D715B">
          <w:rPr>
            <w:rStyle w:val="aa"/>
            <w:rFonts w:ascii="Times New Roman" w:hAnsi="Times New Roman"/>
            <w:sz w:val="28"/>
            <w:szCs w:val="28"/>
          </w:rPr>
          <w:t>ua</w:t>
        </w:r>
        <w:r w:rsidRPr="003D715B">
          <w:rPr>
            <w:rStyle w:val="aa"/>
            <w:rFonts w:ascii="Times New Roman" w:hAnsi="Times New Roman"/>
            <w:sz w:val="28"/>
            <w:szCs w:val="28"/>
            <w:lang w:val="uk-UA"/>
          </w:rPr>
          <w:t>/</w:t>
        </w:r>
      </w:hyperlink>
    </w:p>
    <w:p w14:paraId="34FDA90E" w14:textId="77777777" w:rsidR="0084314E" w:rsidRPr="003D715B" w:rsidRDefault="0084314E" w:rsidP="0084314E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D715B">
        <w:rPr>
          <w:rFonts w:ascii="Times New Roman" w:hAnsi="Times New Roman"/>
          <w:sz w:val="28"/>
          <w:szCs w:val="28"/>
        </w:rPr>
        <w:t>Інституційний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ЄС [</w:t>
      </w:r>
      <w:proofErr w:type="spellStart"/>
      <w:r w:rsidRPr="003D715B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ресурс</w:t>
      </w:r>
      <w:proofErr w:type="gramStart"/>
      <w:r w:rsidRPr="003D715B">
        <w:rPr>
          <w:rFonts w:ascii="Times New Roman" w:hAnsi="Times New Roman"/>
          <w:sz w:val="28"/>
          <w:szCs w:val="28"/>
        </w:rPr>
        <w:t>] 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матеріал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Урядового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порталу. </w:t>
      </w:r>
      <w:r w:rsidRPr="003D715B">
        <w:rPr>
          <w:rFonts w:ascii="Times New Roman" w:hAnsi="Times New Roman"/>
          <w:sz w:val="28"/>
          <w:szCs w:val="28"/>
          <w:lang w:val="en-US"/>
        </w:rPr>
        <w:t>URL: http://www.kmu.gov.ua/kmu/control/uk/publish/article?showHidden=1&amp;art_id=243284695&amp;cat_id=223223535&amp;ctime=1266855384301</w:t>
      </w:r>
    </w:p>
    <w:p w14:paraId="024B5AED" w14:textId="77777777" w:rsidR="0084314E" w:rsidRPr="00823022" w:rsidRDefault="0084314E" w:rsidP="0084314E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>Кабінет Міністрів України.</w:t>
      </w:r>
      <w:r w:rsidRPr="003D715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3D715B">
        <w:rPr>
          <w:rFonts w:ascii="Times New Roman" w:hAnsi="Times New Roman"/>
          <w:sz w:val="28"/>
          <w:szCs w:val="28"/>
          <w:lang w:val="en-US"/>
        </w:rPr>
        <w:t xml:space="preserve">URL </w:t>
      </w:r>
      <w:r w:rsidRPr="003D715B">
        <w:rPr>
          <w:rFonts w:ascii="Times New Roman" w:hAnsi="Times New Roman"/>
          <w:sz w:val="28"/>
          <w:szCs w:val="28"/>
          <w:lang w:val="uk-UA"/>
        </w:rPr>
        <w:t>:</w:t>
      </w:r>
      <w:proofErr w:type="gram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9" w:history="1"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823022">
          <w:rPr>
            <w:rStyle w:val="aa"/>
            <w:rFonts w:ascii="Times New Roman" w:hAnsi="Times New Roman"/>
            <w:sz w:val="28"/>
            <w:szCs w:val="28"/>
            <w:lang w:val="uk-UA"/>
          </w:rPr>
          <w:t>://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Pr="00823022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kmu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gov</w:t>
        </w:r>
        <w:r w:rsidRPr="00823022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  <w:lang w:val="uk-UA"/>
          </w:rPr>
          <w:t>/</w:t>
        </w:r>
      </w:hyperlink>
    </w:p>
    <w:p w14:paraId="1FEBEB99" w14:textId="77777777" w:rsidR="0084314E" w:rsidRPr="00823022" w:rsidRDefault="0084314E" w:rsidP="0084314E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>Кордон М. В. Європейська та євроатлантична інтеграція України [Електронний ресурс].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3022">
        <w:rPr>
          <w:rFonts w:ascii="Times New Roman" w:hAnsi="Times New Roman"/>
          <w:sz w:val="28"/>
          <w:szCs w:val="28"/>
        </w:rPr>
        <w:t>К</w:t>
      </w:r>
      <w:proofErr w:type="spellStart"/>
      <w:r w:rsidRPr="00823022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8230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sz w:val="28"/>
          <w:szCs w:val="28"/>
        </w:rPr>
        <w:t>:</w:t>
      </w:r>
      <w:proofErr w:type="gramEnd"/>
      <w:r w:rsidRPr="00823022">
        <w:rPr>
          <w:rFonts w:ascii="Times New Roman" w:hAnsi="Times New Roman"/>
          <w:sz w:val="28"/>
          <w:szCs w:val="28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uk-UA"/>
        </w:rPr>
        <w:t>ЦУЛ</w:t>
      </w:r>
      <w:r w:rsidRPr="00823022">
        <w:rPr>
          <w:rFonts w:ascii="Times New Roman" w:hAnsi="Times New Roman"/>
          <w:sz w:val="28"/>
          <w:szCs w:val="28"/>
        </w:rPr>
        <w:t xml:space="preserve">, 2010. </w:t>
      </w:r>
      <w:r w:rsidRPr="00823022">
        <w:rPr>
          <w:rFonts w:ascii="Times New Roman" w:hAnsi="Times New Roman"/>
          <w:sz w:val="28"/>
          <w:szCs w:val="28"/>
          <w:lang w:val="uk-UA"/>
        </w:rPr>
        <w:t>1</w:t>
      </w:r>
      <w:r w:rsidRPr="00823022">
        <w:rPr>
          <w:rFonts w:ascii="Times New Roman" w:hAnsi="Times New Roman"/>
          <w:sz w:val="28"/>
          <w:szCs w:val="28"/>
        </w:rPr>
        <w:t>72 с.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 : </w:t>
      </w:r>
      <w:hyperlink r:id="rId10" w:history="1"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pidruchniki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ws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/15840720/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politologiya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/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yevropeyska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ta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yevroatlantichna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integratsiya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ukrayini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_-_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kordon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mv</w:t>
        </w:r>
      </w:hyperlink>
    </w:p>
    <w:p w14:paraId="38BA1A96" w14:textId="77777777" w:rsidR="0084314E" w:rsidRPr="00823022" w:rsidRDefault="0084314E" w:rsidP="0084314E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3022">
        <w:rPr>
          <w:rFonts w:ascii="Times New Roman" w:hAnsi="Times New Roman"/>
          <w:bCs/>
          <w:color w:val="000000"/>
          <w:sz w:val="28"/>
          <w:szCs w:val="28"/>
          <w:lang w:val="uk-UA"/>
        </w:rPr>
        <w:t>Корнієнко В. О.</w:t>
      </w:r>
      <w:r w:rsidRPr="0082302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color w:val="000000"/>
          <w:sz w:val="28"/>
          <w:szCs w:val="28"/>
          <w:lang w:val="uk-UA"/>
        </w:rPr>
        <w:t>Україна в Європі і світі : електронний навчальний посібник. Вінниця : ВНТУ, 2018.</w:t>
      </w:r>
      <w:r w:rsidRPr="00297F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823022">
        <w:rPr>
          <w:rFonts w:ascii="Times New Roman" w:hAnsi="Times New Roman"/>
          <w:color w:val="000000"/>
          <w:sz w:val="28"/>
          <w:szCs w:val="28"/>
          <w:lang w:val="uk-UA"/>
        </w:rPr>
        <w:t>https://multimedia.posibnyky.vntu.edu.ua/mm/Ukraine-EU/index.html</w:t>
      </w:r>
    </w:p>
    <w:p w14:paraId="569ABA57" w14:textId="77777777" w:rsidR="0084314E" w:rsidRPr="00823022" w:rsidRDefault="0084314E" w:rsidP="0084314E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>Міністерство Закордонних справ України.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uk-UA"/>
        </w:rPr>
        <w:t>: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://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mfa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gov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14:paraId="08EB913F" w14:textId="77777777" w:rsidR="0084314E" w:rsidRPr="00823022" w:rsidRDefault="0084314E" w:rsidP="0084314E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 xml:space="preserve">Портал зовнішньої політики України. </w:t>
      </w:r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 : http://fpp.com.ua/</w:t>
      </w:r>
    </w:p>
    <w:p w14:paraId="502FD81B" w14:textId="77777777" w:rsidR="0084314E" w:rsidRPr="00823022" w:rsidRDefault="0084314E" w:rsidP="0084314E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>Представництво Європейського Союзу в Україні.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823022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2" w:history="1"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http://eeas.europa.eu/delegations/ukraine/index_uk.htm</w:t>
        </w:r>
      </w:hyperlink>
    </w:p>
    <w:p w14:paraId="568262D1" w14:textId="77777777" w:rsidR="0084314E" w:rsidRPr="003D715B" w:rsidRDefault="0084314E" w:rsidP="0084314E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3022">
        <w:rPr>
          <w:rStyle w:val="a7"/>
          <w:rFonts w:ascii="Times New Roman" w:hAnsi="Times New Roman"/>
          <w:bCs/>
          <w:i w:val="0"/>
          <w:sz w:val="28"/>
          <w:szCs w:val="28"/>
        </w:rPr>
        <w:t>Смирнова К.</w:t>
      </w:r>
      <w:r w:rsidRPr="00823022">
        <w:rPr>
          <w:rStyle w:val="a7"/>
          <w:rFonts w:ascii="Times New Roman" w:hAnsi="Times New Roman"/>
          <w:bCs/>
          <w:i w:val="0"/>
          <w:sz w:val="28"/>
          <w:szCs w:val="28"/>
          <w:lang w:val="uk-UA"/>
        </w:rPr>
        <w:t xml:space="preserve"> </w:t>
      </w:r>
      <w:r w:rsidRPr="00823022">
        <w:rPr>
          <w:rStyle w:val="a7"/>
          <w:rFonts w:ascii="Times New Roman" w:hAnsi="Times New Roman"/>
          <w:bCs/>
          <w:i w:val="0"/>
          <w:sz w:val="28"/>
          <w:szCs w:val="28"/>
        </w:rPr>
        <w:t>В.</w:t>
      </w:r>
      <w:r w:rsidRPr="00823022">
        <w:rPr>
          <w:rStyle w:val="a7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Вплив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Лісабонського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договору на систему </w:t>
      </w:r>
      <w:proofErr w:type="spellStart"/>
      <w:r w:rsidRPr="00823022">
        <w:rPr>
          <w:rFonts w:ascii="Times New Roman" w:hAnsi="Times New Roman"/>
          <w:sz w:val="28"/>
          <w:szCs w:val="28"/>
        </w:rPr>
        <w:t>джерел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823022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Союзу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23022">
        <w:rPr>
          <w:rFonts w:ascii="Times New Roman" w:hAnsi="Times New Roman"/>
          <w:i/>
          <w:sz w:val="28"/>
          <w:szCs w:val="28"/>
        </w:rPr>
        <w:t>Європейські</w:t>
      </w:r>
      <w:proofErr w:type="spellEnd"/>
      <w:r w:rsidRPr="008230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i/>
          <w:sz w:val="28"/>
          <w:szCs w:val="28"/>
        </w:rPr>
        <w:t>студії</w:t>
      </w:r>
      <w:proofErr w:type="spellEnd"/>
      <w:r w:rsidRPr="00823022">
        <w:rPr>
          <w:rFonts w:ascii="Times New Roman" w:hAnsi="Times New Roman"/>
          <w:i/>
          <w:sz w:val="28"/>
          <w:szCs w:val="28"/>
        </w:rPr>
        <w:t xml:space="preserve"> і право</w:t>
      </w:r>
      <w:r w:rsidRPr="00823022">
        <w:rPr>
          <w:rFonts w:ascii="Times New Roman" w:hAnsi="Times New Roman"/>
          <w:i/>
          <w:sz w:val="28"/>
          <w:szCs w:val="28"/>
          <w:lang w:val="uk-UA"/>
        </w:rPr>
        <w:t>.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Електронне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наукове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фахове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видання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2011. №3. [</w:t>
      </w:r>
      <w:proofErr w:type="spellStart"/>
      <w:r w:rsidRPr="00823022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ресурс]. </w:t>
      </w:r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</w:rPr>
        <w:t xml:space="preserve"> : </w:t>
      </w:r>
      <w:hyperlink r:id="rId13" w:history="1"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://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europa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org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/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index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php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?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option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=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content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&amp;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view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=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article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&amp;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id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=152&amp;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Itemid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=105&amp;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lang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=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&amp;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limitstart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=2</w:t>
        </w:r>
      </w:hyperlink>
      <w:r w:rsidRPr="003D715B">
        <w:rPr>
          <w:rFonts w:ascii="Times New Roman" w:hAnsi="Times New Roman"/>
          <w:sz w:val="28"/>
          <w:szCs w:val="28"/>
        </w:rPr>
        <w:t xml:space="preserve"> </w:t>
      </w:r>
    </w:p>
    <w:p w14:paraId="6315D20D" w14:textId="77777777" w:rsidR="0084314E" w:rsidRPr="003D715B" w:rsidRDefault="0084314E" w:rsidP="0084314E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Спільні органи співробітництва Україна – ЄС [Електронний ресурс]. – Матеріал Урядового порталу. </w:t>
      </w:r>
      <w:proofErr w:type="gramStart"/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http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3D715B">
        <w:rPr>
          <w:rFonts w:ascii="Times New Roman" w:hAnsi="Times New Roman"/>
          <w:sz w:val="28"/>
          <w:szCs w:val="28"/>
        </w:rPr>
        <w:t>www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</w:rPr>
        <w:t>kmu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</w:rPr>
        <w:t>gov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</w:rPr>
        <w:t>ua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</w:rPr>
        <w:t>kmu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</w:rPr>
        <w:t>control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</w:rPr>
        <w:t>uk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</w:rPr>
        <w:t>publish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</w:rPr>
        <w:t>article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?</w:t>
      </w:r>
      <w:proofErr w:type="spellStart"/>
      <w:r w:rsidRPr="003D715B">
        <w:rPr>
          <w:rFonts w:ascii="Times New Roman" w:hAnsi="Times New Roman"/>
          <w:sz w:val="28"/>
          <w:szCs w:val="28"/>
        </w:rPr>
        <w:t>showHidden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=1&amp;</w:t>
      </w:r>
      <w:proofErr w:type="spellStart"/>
      <w:r w:rsidRPr="003D715B">
        <w:rPr>
          <w:rFonts w:ascii="Times New Roman" w:hAnsi="Times New Roman"/>
          <w:sz w:val="28"/>
          <w:szCs w:val="28"/>
        </w:rPr>
        <w:t>art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 w:rsidRPr="003D715B">
        <w:rPr>
          <w:rFonts w:ascii="Times New Roman" w:hAnsi="Times New Roman"/>
          <w:sz w:val="28"/>
          <w:szCs w:val="28"/>
        </w:rPr>
        <w:t>id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=207976390&amp;</w:t>
      </w:r>
      <w:proofErr w:type="spellStart"/>
      <w:r w:rsidRPr="003D715B">
        <w:rPr>
          <w:rFonts w:ascii="Times New Roman" w:hAnsi="Times New Roman"/>
          <w:sz w:val="28"/>
          <w:szCs w:val="28"/>
        </w:rPr>
        <w:t>cat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 w:rsidRPr="003D715B">
        <w:rPr>
          <w:rFonts w:ascii="Times New Roman" w:hAnsi="Times New Roman"/>
          <w:sz w:val="28"/>
          <w:szCs w:val="28"/>
        </w:rPr>
        <w:t>id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=31545&amp;</w:t>
      </w:r>
      <w:proofErr w:type="spellStart"/>
      <w:r w:rsidRPr="003D715B">
        <w:rPr>
          <w:rFonts w:ascii="Times New Roman" w:hAnsi="Times New Roman"/>
          <w:sz w:val="28"/>
          <w:szCs w:val="28"/>
        </w:rPr>
        <w:t>ctime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=1239717330356, вільний.</w:t>
      </w:r>
    </w:p>
    <w:p w14:paraId="57282CAA" w14:textId="77777777" w:rsidR="0084314E" w:rsidRPr="003D715B" w:rsidRDefault="0084314E" w:rsidP="0084314E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bCs/>
          <w:sz w:val="28"/>
          <w:szCs w:val="28"/>
        </w:rPr>
        <w:t>Три роки</w:t>
      </w:r>
      <w:r w:rsidRPr="003D71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 xml:space="preserve">членства у </w:t>
      </w:r>
      <w:proofErr w:type="gramStart"/>
      <w:r w:rsidRPr="003D715B">
        <w:rPr>
          <w:rFonts w:ascii="Times New Roman" w:hAnsi="Times New Roman"/>
          <w:sz w:val="28"/>
          <w:szCs w:val="28"/>
        </w:rPr>
        <w:t>СОТ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>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тенденції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зовнішньої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торгівлі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D715B">
        <w:rPr>
          <w:rFonts w:ascii="Times New Roman" w:hAnsi="Times New Roman"/>
          <w:sz w:val="28"/>
          <w:szCs w:val="28"/>
        </w:rPr>
        <w:t>посткризовий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період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D715B">
        <w:rPr>
          <w:rFonts w:ascii="Times New Roman" w:hAnsi="Times New Roman"/>
          <w:sz w:val="28"/>
          <w:szCs w:val="28"/>
        </w:rPr>
        <w:t>аналіт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доп. 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[Електронний ресурс] </w:t>
      </w:r>
      <w:r w:rsidRPr="003D715B">
        <w:rPr>
          <w:rFonts w:ascii="Times New Roman" w:hAnsi="Times New Roman"/>
          <w:sz w:val="28"/>
          <w:szCs w:val="28"/>
        </w:rPr>
        <w:t xml:space="preserve">/ </w:t>
      </w:r>
      <w:r w:rsidRPr="003D715B">
        <w:rPr>
          <w:rFonts w:ascii="Times New Roman" w:hAnsi="Times New Roman"/>
          <w:iCs/>
          <w:sz w:val="28"/>
          <w:szCs w:val="28"/>
        </w:rPr>
        <w:t>І.</w:t>
      </w:r>
      <w:r w:rsidRPr="003D715B">
        <w:rPr>
          <w:rFonts w:ascii="Times New Roman" w:hAnsi="Times New Roman"/>
          <w:iCs/>
          <w:sz w:val="28"/>
          <w:szCs w:val="28"/>
          <w:lang w:val="uk-UA"/>
        </w:rPr>
        <w:t> </w:t>
      </w:r>
      <w:r w:rsidRPr="003D715B">
        <w:rPr>
          <w:rFonts w:ascii="Times New Roman" w:hAnsi="Times New Roman"/>
          <w:iCs/>
          <w:sz w:val="28"/>
          <w:szCs w:val="28"/>
        </w:rPr>
        <w:t>В.</w:t>
      </w:r>
      <w:r w:rsidRPr="003D715B">
        <w:rPr>
          <w:rFonts w:ascii="Times New Roman" w:hAnsi="Times New Roman"/>
          <w:iCs/>
          <w:sz w:val="28"/>
          <w:szCs w:val="28"/>
          <w:lang w:val="uk-UA"/>
        </w:rPr>
        <w:t> </w:t>
      </w:r>
      <w:r w:rsidRPr="003D715B">
        <w:rPr>
          <w:rFonts w:ascii="Times New Roman" w:hAnsi="Times New Roman"/>
          <w:iCs/>
          <w:sz w:val="28"/>
          <w:szCs w:val="28"/>
        </w:rPr>
        <w:t xml:space="preserve">Клименко, О. А. </w:t>
      </w:r>
      <w:proofErr w:type="spellStart"/>
      <w:r w:rsidRPr="003D715B">
        <w:rPr>
          <w:rFonts w:ascii="Times New Roman" w:hAnsi="Times New Roman"/>
          <w:iCs/>
          <w:sz w:val="28"/>
          <w:szCs w:val="28"/>
        </w:rPr>
        <w:t>Федірко</w:t>
      </w:r>
      <w:proofErr w:type="spellEnd"/>
      <w:r w:rsidRPr="003D715B">
        <w:rPr>
          <w:rFonts w:ascii="Times New Roman" w:hAnsi="Times New Roman"/>
          <w:iCs/>
          <w:sz w:val="28"/>
          <w:szCs w:val="28"/>
        </w:rPr>
        <w:t xml:space="preserve">, І. В. Ус </w:t>
      </w:r>
      <w:r w:rsidRPr="003D715B">
        <w:rPr>
          <w:rFonts w:ascii="Times New Roman" w:hAnsi="Times New Roman"/>
          <w:sz w:val="28"/>
          <w:szCs w:val="28"/>
        </w:rPr>
        <w:t>. К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 НІСД, 2011. 120 с</w:t>
      </w:r>
      <w:r w:rsidRPr="003D715B">
        <w:rPr>
          <w:rFonts w:ascii="Times New Roman" w:eastAsia="TimesNewRomanPSMT" w:hAnsi="Times New Roman"/>
          <w:sz w:val="28"/>
          <w:szCs w:val="28"/>
        </w:rPr>
        <w:t>.</w:t>
      </w:r>
      <w:r w:rsidRPr="003D715B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eastAsia="TimesNewRomanPSMT" w:hAnsi="Times New Roman"/>
          <w:sz w:val="28"/>
          <w:szCs w:val="28"/>
          <w:lang w:val="en-US"/>
        </w:rPr>
        <w:t>URL</w:t>
      </w:r>
      <w:r w:rsidRPr="003D715B">
        <w:rPr>
          <w:rFonts w:ascii="Times New Roman" w:eastAsia="TimesNewRomanPSMT" w:hAnsi="Times New Roman"/>
          <w:sz w:val="28"/>
          <w:szCs w:val="28"/>
          <w:lang w:val="uk-UA"/>
        </w:rPr>
        <w:t xml:space="preserve"> :</w:t>
      </w:r>
      <w:r w:rsidRPr="003D715B">
        <w:rPr>
          <w:rFonts w:ascii="Times New Roman" w:hAnsi="Times New Roman"/>
          <w:sz w:val="28"/>
          <w:szCs w:val="28"/>
        </w:rPr>
        <w:t xml:space="preserve"> </w:t>
      </w:r>
      <w:r w:rsidRPr="003D715B">
        <w:rPr>
          <w:rFonts w:ascii="Times New Roman" w:eastAsia="TimesNewRomanPSMT" w:hAnsi="Times New Roman"/>
          <w:sz w:val="28"/>
          <w:szCs w:val="28"/>
          <w:lang w:val="uk-UA"/>
        </w:rPr>
        <w:t>http://www.niss.gov.ua/content/articles/files/SOT-06c44.pdf</w:t>
      </w:r>
    </w:p>
    <w:p w14:paraId="3B465DD5" w14:textId="77777777" w:rsidR="0084314E" w:rsidRPr="003D715B" w:rsidRDefault="0084314E" w:rsidP="0084314E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>Україна в Європі: пошуки спільного майбутнього / за ред. А. І. 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Кудряченка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[Електронний ресурс]. Київ : Фелікс, 2009. 544 с. </w:t>
      </w:r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 </w:t>
      </w:r>
      <w:hyperlink r:id="rId14" w:history="1">
        <w:r w:rsidRPr="003D715B">
          <w:rPr>
            <w:rStyle w:val="aa"/>
            <w:rFonts w:ascii="Times New Roman" w:hAnsi="Times New Roman"/>
            <w:sz w:val="28"/>
            <w:szCs w:val="28"/>
          </w:rPr>
          <w:t>http://ivinas.gov.ua/</w:t>
        </w:r>
      </w:hyperlink>
    </w:p>
    <w:p w14:paraId="158A99AF" w14:textId="77777777" w:rsidR="0084314E" w:rsidRPr="003D715B" w:rsidRDefault="0084314E" w:rsidP="0084314E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lastRenderedPageBreak/>
        <w:t xml:space="preserve">Хартія Україна – США про стратегічне партнерство від 19.12.2008. [Електронний ресурс]. – Режим доступу: // </w:t>
      </w:r>
      <w:r w:rsidRPr="003D715B">
        <w:rPr>
          <w:rFonts w:ascii="Times New Roman" w:hAnsi="Times New Roman"/>
          <w:sz w:val="28"/>
          <w:szCs w:val="28"/>
          <w:lang w:val="en-US"/>
        </w:rPr>
        <w:t>http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: // 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zakon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1.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rada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r w:rsidRPr="003D715B">
        <w:rPr>
          <w:rFonts w:ascii="Times New Roman" w:hAnsi="Times New Roman"/>
          <w:sz w:val="28"/>
          <w:szCs w:val="28"/>
          <w:lang w:val="en-US"/>
        </w:rPr>
        <w:t>gov</w:t>
      </w:r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</w:p>
    <w:p w14:paraId="0136983C" w14:textId="77777777" w:rsidR="0084314E" w:rsidRPr="003D715B" w:rsidRDefault="0084314E" w:rsidP="0084314E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Хронологія двосторонніх відносин) [Електронний ресурс] / Представництво Європейського Союзу в Україні. </w:t>
      </w:r>
      <w:r w:rsidRPr="003D715B">
        <w:rPr>
          <w:rFonts w:ascii="Times New Roman" w:hAnsi="Times New Roman"/>
          <w:sz w:val="28"/>
          <w:szCs w:val="28"/>
          <w:lang w:val="en-US"/>
        </w:rPr>
        <w:t xml:space="preserve">URL 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3D715B">
        <w:rPr>
          <w:rFonts w:ascii="Times New Roman" w:hAnsi="Times New Roman"/>
          <w:sz w:val="28"/>
          <w:szCs w:val="28"/>
          <w:lang w:val="en-US"/>
        </w:rPr>
        <w:t>http</w:t>
      </w:r>
      <w:r w:rsidRPr="003D715B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ec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europa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eu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r w:rsidRPr="003D715B">
        <w:rPr>
          <w:rFonts w:ascii="Times New Roman" w:hAnsi="Times New Roman"/>
          <w:sz w:val="28"/>
          <w:szCs w:val="28"/>
          <w:lang w:val="en-US"/>
        </w:rPr>
        <w:t>delegations</w:t>
      </w:r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ukraine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eu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ukraine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r w:rsidRPr="003D715B">
        <w:rPr>
          <w:rFonts w:ascii="Times New Roman" w:hAnsi="Times New Roman"/>
          <w:sz w:val="28"/>
          <w:szCs w:val="28"/>
          <w:lang w:val="en-US"/>
        </w:rPr>
        <w:t>chronology</w:t>
      </w:r>
      <w:r w:rsidRPr="003D715B">
        <w:rPr>
          <w:rFonts w:ascii="Times New Roman" w:hAnsi="Times New Roman"/>
          <w:sz w:val="28"/>
          <w:szCs w:val="28"/>
          <w:lang w:val="uk-UA"/>
        </w:rPr>
        <w:t>/</w:t>
      </w:r>
      <w:r w:rsidRPr="003D715B">
        <w:rPr>
          <w:rFonts w:ascii="Times New Roman" w:hAnsi="Times New Roman"/>
          <w:sz w:val="28"/>
          <w:szCs w:val="28"/>
          <w:lang w:val="en-US"/>
        </w:rPr>
        <w:t>index</w:t>
      </w:r>
      <w:r w:rsidRPr="003D715B"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uk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r w:rsidRPr="003D715B">
        <w:rPr>
          <w:rFonts w:ascii="Times New Roman" w:hAnsi="Times New Roman"/>
          <w:sz w:val="28"/>
          <w:szCs w:val="28"/>
          <w:lang w:val="en-US"/>
        </w:rPr>
        <w:t>htm</w:t>
      </w:r>
    </w:p>
    <w:p w14:paraId="267AD81E" w14:textId="77777777" w:rsidR="009E1C17" w:rsidRPr="0084314E" w:rsidRDefault="009E1C17">
      <w:pPr>
        <w:rPr>
          <w:lang w:val="en-US"/>
        </w:rPr>
      </w:pPr>
    </w:p>
    <w:sectPr w:rsidR="009E1C17" w:rsidRPr="0084314E" w:rsidSect="008431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20AC"/>
    <w:multiLevelType w:val="hybridMultilevel"/>
    <w:tmpl w:val="17161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B4BDB"/>
    <w:multiLevelType w:val="hybridMultilevel"/>
    <w:tmpl w:val="B512F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B4723"/>
    <w:multiLevelType w:val="hybridMultilevel"/>
    <w:tmpl w:val="AD6C7EC0"/>
    <w:lvl w:ilvl="0" w:tplc="715AFC50">
      <w:start w:val="1"/>
      <w:numFmt w:val="decimal"/>
      <w:lvlText w:val="%1."/>
      <w:lvlJc w:val="left"/>
      <w:pPr>
        <w:ind w:left="9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0C083D11"/>
    <w:multiLevelType w:val="hybridMultilevel"/>
    <w:tmpl w:val="E140D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A2B"/>
    <w:multiLevelType w:val="hybridMultilevel"/>
    <w:tmpl w:val="8228D8EE"/>
    <w:lvl w:ilvl="0" w:tplc="F48C49A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76EC"/>
    <w:multiLevelType w:val="hybridMultilevel"/>
    <w:tmpl w:val="191813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7F31AA"/>
    <w:multiLevelType w:val="hybridMultilevel"/>
    <w:tmpl w:val="25C0B1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456DC3"/>
    <w:multiLevelType w:val="hybridMultilevel"/>
    <w:tmpl w:val="589E26FE"/>
    <w:lvl w:ilvl="0" w:tplc="715AFC50">
      <w:start w:val="1"/>
      <w:numFmt w:val="decimal"/>
      <w:lvlText w:val="%1."/>
      <w:lvlJc w:val="left"/>
      <w:pPr>
        <w:ind w:left="9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8" w15:restartNumberingAfterBreak="0">
    <w:nsid w:val="1D340FCC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392D76"/>
    <w:multiLevelType w:val="hybridMultilevel"/>
    <w:tmpl w:val="14B0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0B0421"/>
    <w:multiLevelType w:val="hybridMultilevel"/>
    <w:tmpl w:val="845C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D19FE"/>
    <w:multiLevelType w:val="hybridMultilevel"/>
    <w:tmpl w:val="FF724316"/>
    <w:lvl w:ilvl="0" w:tplc="B86C7A4A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3" w15:restartNumberingAfterBreak="0">
    <w:nsid w:val="22AD042E"/>
    <w:multiLevelType w:val="hybridMultilevel"/>
    <w:tmpl w:val="CEAC3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B70B6"/>
    <w:multiLevelType w:val="hybridMultilevel"/>
    <w:tmpl w:val="A2C6FDD6"/>
    <w:lvl w:ilvl="0" w:tplc="F042CF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02111C"/>
    <w:multiLevelType w:val="hybridMultilevel"/>
    <w:tmpl w:val="966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44E22"/>
    <w:multiLevelType w:val="hybridMultilevel"/>
    <w:tmpl w:val="48C06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8280E"/>
    <w:multiLevelType w:val="hybridMultilevel"/>
    <w:tmpl w:val="DB2EFBB0"/>
    <w:lvl w:ilvl="0" w:tplc="F48C49A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E621A"/>
    <w:multiLevelType w:val="hybridMultilevel"/>
    <w:tmpl w:val="5112815A"/>
    <w:lvl w:ilvl="0" w:tplc="FB7C59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72DC0"/>
    <w:multiLevelType w:val="hybridMultilevel"/>
    <w:tmpl w:val="67EC5A4C"/>
    <w:lvl w:ilvl="0" w:tplc="715AFC50">
      <w:start w:val="1"/>
      <w:numFmt w:val="decimal"/>
      <w:lvlText w:val="%1."/>
      <w:lvlJc w:val="left"/>
      <w:pPr>
        <w:ind w:left="8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0" w15:restartNumberingAfterBreak="0">
    <w:nsid w:val="383331D7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8D177D8"/>
    <w:multiLevelType w:val="hybridMultilevel"/>
    <w:tmpl w:val="C5029AAE"/>
    <w:lvl w:ilvl="0" w:tplc="F48C49A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15949"/>
    <w:multiLevelType w:val="hybridMultilevel"/>
    <w:tmpl w:val="174C26C4"/>
    <w:lvl w:ilvl="0" w:tplc="715AFC50">
      <w:start w:val="1"/>
      <w:numFmt w:val="decimal"/>
      <w:lvlText w:val="%1."/>
      <w:lvlJc w:val="left"/>
      <w:pPr>
        <w:ind w:left="8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42FE0"/>
    <w:multiLevelType w:val="hybridMultilevel"/>
    <w:tmpl w:val="C9F65D50"/>
    <w:lvl w:ilvl="0" w:tplc="70946D8C">
      <w:start w:val="1"/>
      <w:numFmt w:val="decimal"/>
      <w:lvlText w:val="%1."/>
      <w:lvlJc w:val="left"/>
      <w:pPr>
        <w:ind w:left="360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3EFE4D3F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01367B9"/>
    <w:multiLevelType w:val="hybridMultilevel"/>
    <w:tmpl w:val="7A72077A"/>
    <w:lvl w:ilvl="0" w:tplc="70946D8C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0B62FB"/>
    <w:multiLevelType w:val="hybridMultilevel"/>
    <w:tmpl w:val="125E1B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E040F0"/>
    <w:multiLevelType w:val="hybridMultilevel"/>
    <w:tmpl w:val="04349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04562"/>
    <w:multiLevelType w:val="hybridMultilevel"/>
    <w:tmpl w:val="048E1CC6"/>
    <w:lvl w:ilvl="0" w:tplc="4184B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548BE"/>
    <w:multiLevelType w:val="hybridMultilevel"/>
    <w:tmpl w:val="E1BC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F060D"/>
    <w:multiLevelType w:val="hybridMultilevel"/>
    <w:tmpl w:val="A4BAE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7564F"/>
    <w:multiLevelType w:val="hybridMultilevel"/>
    <w:tmpl w:val="9F3AFC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CB783A"/>
    <w:multiLevelType w:val="hybridMultilevel"/>
    <w:tmpl w:val="45A2E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E5AF1"/>
    <w:multiLevelType w:val="hybridMultilevel"/>
    <w:tmpl w:val="54D01504"/>
    <w:lvl w:ilvl="0" w:tplc="70946D8C">
      <w:start w:val="1"/>
      <w:numFmt w:val="decimal"/>
      <w:lvlText w:val="%1."/>
      <w:lvlJc w:val="left"/>
      <w:pPr>
        <w:ind w:left="360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5A8E49B5"/>
    <w:multiLevelType w:val="hybridMultilevel"/>
    <w:tmpl w:val="AD2C0DEC"/>
    <w:lvl w:ilvl="0" w:tplc="715AFC50">
      <w:start w:val="1"/>
      <w:numFmt w:val="decimal"/>
      <w:lvlText w:val="%1."/>
      <w:lvlJc w:val="left"/>
      <w:pPr>
        <w:ind w:left="9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5" w15:restartNumberingAfterBreak="0">
    <w:nsid w:val="63481475"/>
    <w:multiLevelType w:val="hybridMultilevel"/>
    <w:tmpl w:val="39887D76"/>
    <w:lvl w:ilvl="0" w:tplc="F522D5D8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36" w15:restartNumberingAfterBreak="0">
    <w:nsid w:val="66052050"/>
    <w:multiLevelType w:val="hybridMultilevel"/>
    <w:tmpl w:val="9D7AD9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FA31C4"/>
    <w:multiLevelType w:val="hybridMultilevel"/>
    <w:tmpl w:val="E478808C"/>
    <w:lvl w:ilvl="0" w:tplc="715AFC50">
      <w:start w:val="1"/>
      <w:numFmt w:val="decimal"/>
      <w:lvlText w:val="%1."/>
      <w:lvlJc w:val="left"/>
      <w:pPr>
        <w:ind w:left="9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8" w15:restartNumberingAfterBreak="0">
    <w:nsid w:val="6AC1383A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AD77DF2"/>
    <w:multiLevelType w:val="hybridMultilevel"/>
    <w:tmpl w:val="9410B29C"/>
    <w:lvl w:ilvl="0" w:tplc="B1966A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095D2A"/>
    <w:multiLevelType w:val="hybridMultilevel"/>
    <w:tmpl w:val="B1080836"/>
    <w:lvl w:ilvl="0" w:tplc="F48C49A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1" w15:restartNumberingAfterBreak="0">
    <w:nsid w:val="6E3A7292"/>
    <w:multiLevelType w:val="hybridMultilevel"/>
    <w:tmpl w:val="57B07A4A"/>
    <w:lvl w:ilvl="0" w:tplc="F48C49AC">
      <w:start w:val="1"/>
      <w:numFmt w:val="decimal"/>
      <w:lvlText w:val="%1."/>
      <w:lvlJc w:val="left"/>
      <w:pPr>
        <w:ind w:left="1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3A7BF7"/>
    <w:multiLevelType w:val="hybridMultilevel"/>
    <w:tmpl w:val="AE64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109F2"/>
    <w:multiLevelType w:val="hybridMultilevel"/>
    <w:tmpl w:val="91587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14C45"/>
    <w:multiLevelType w:val="hybridMultilevel"/>
    <w:tmpl w:val="15DE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8695C"/>
    <w:multiLevelType w:val="hybridMultilevel"/>
    <w:tmpl w:val="57B07A4A"/>
    <w:lvl w:ilvl="0" w:tplc="F48C49AC">
      <w:start w:val="1"/>
      <w:numFmt w:val="decimal"/>
      <w:lvlText w:val="%1."/>
      <w:lvlJc w:val="left"/>
      <w:pPr>
        <w:ind w:left="1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ED2025"/>
    <w:multiLevelType w:val="hybridMultilevel"/>
    <w:tmpl w:val="1DDCFC14"/>
    <w:lvl w:ilvl="0" w:tplc="70946D8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032ED9"/>
    <w:multiLevelType w:val="hybridMultilevel"/>
    <w:tmpl w:val="13E0D314"/>
    <w:lvl w:ilvl="0" w:tplc="715AFC50">
      <w:start w:val="1"/>
      <w:numFmt w:val="decimal"/>
      <w:lvlText w:val="%1."/>
      <w:lvlJc w:val="left"/>
      <w:pPr>
        <w:ind w:left="8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35"/>
  </w:num>
  <w:num w:numId="4">
    <w:abstractNumId w:val="12"/>
  </w:num>
  <w:num w:numId="5">
    <w:abstractNumId w:val="9"/>
  </w:num>
  <w:num w:numId="6">
    <w:abstractNumId w:val="11"/>
  </w:num>
  <w:num w:numId="7">
    <w:abstractNumId w:val="44"/>
  </w:num>
  <w:num w:numId="8">
    <w:abstractNumId w:val="18"/>
  </w:num>
  <w:num w:numId="9">
    <w:abstractNumId w:val="6"/>
  </w:num>
  <w:num w:numId="10">
    <w:abstractNumId w:val="16"/>
  </w:num>
  <w:num w:numId="11">
    <w:abstractNumId w:val="19"/>
  </w:num>
  <w:num w:numId="12">
    <w:abstractNumId w:val="5"/>
  </w:num>
  <w:num w:numId="13">
    <w:abstractNumId w:val="34"/>
  </w:num>
  <w:num w:numId="14">
    <w:abstractNumId w:val="2"/>
  </w:num>
  <w:num w:numId="15">
    <w:abstractNumId w:val="7"/>
  </w:num>
  <w:num w:numId="16">
    <w:abstractNumId w:val="37"/>
  </w:num>
  <w:num w:numId="17">
    <w:abstractNumId w:val="22"/>
  </w:num>
  <w:num w:numId="18">
    <w:abstractNumId w:val="47"/>
  </w:num>
  <w:num w:numId="19">
    <w:abstractNumId w:val="29"/>
  </w:num>
  <w:num w:numId="20">
    <w:abstractNumId w:val="14"/>
  </w:num>
  <w:num w:numId="21">
    <w:abstractNumId w:val="46"/>
  </w:num>
  <w:num w:numId="22">
    <w:abstractNumId w:val="25"/>
  </w:num>
  <w:num w:numId="23">
    <w:abstractNumId w:val="33"/>
  </w:num>
  <w:num w:numId="24">
    <w:abstractNumId w:val="23"/>
  </w:num>
  <w:num w:numId="25">
    <w:abstractNumId w:val="24"/>
  </w:num>
  <w:num w:numId="26">
    <w:abstractNumId w:val="0"/>
  </w:num>
  <w:num w:numId="27">
    <w:abstractNumId w:val="20"/>
  </w:num>
  <w:num w:numId="28">
    <w:abstractNumId w:val="27"/>
  </w:num>
  <w:num w:numId="29">
    <w:abstractNumId w:val="26"/>
  </w:num>
  <w:num w:numId="30">
    <w:abstractNumId w:val="38"/>
  </w:num>
  <w:num w:numId="31">
    <w:abstractNumId w:val="8"/>
  </w:num>
  <w:num w:numId="32">
    <w:abstractNumId w:val="15"/>
  </w:num>
  <w:num w:numId="33">
    <w:abstractNumId w:val="40"/>
  </w:num>
  <w:num w:numId="34">
    <w:abstractNumId w:val="4"/>
  </w:num>
  <w:num w:numId="35">
    <w:abstractNumId w:val="41"/>
  </w:num>
  <w:num w:numId="36">
    <w:abstractNumId w:val="45"/>
  </w:num>
  <w:num w:numId="37">
    <w:abstractNumId w:val="17"/>
  </w:num>
  <w:num w:numId="38">
    <w:abstractNumId w:val="21"/>
  </w:num>
  <w:num w:numId="39">
    <w:abstractNumId w:val="13"/>
  </w:num>
  <w:num w:numId="40">
    <w:abstractNumId w:val="28"/>
  </w:num>
  <w:num w:numId="41">
    <w:abstractNumId w:val="43"/>
  </w:num>
  <w:num w:numId="42">
    <w:abstractNumId w:val="3"/>
  </w:num>
  <w:num w:numId="43">
    <w:abstractNumId w:val="32"/>
  </w:num>
  <w:num w:numId="44">
    <w:abstractNumId w:val="30"/>
  </w:num>
  <w:num w:numId="45">
    <w:abstractNumId w:val="36"/>
  </w:num>
  <w:num w:numId="46">
    <w:abstractNumId w:val="1"/>
  </w:num>
  <w:num w:numId="47">
    <w:abstractNumId w:val="31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4E"/>
    <w:rsid w:val="00171E66"/>
    <w:rsid w:val="00297C0A"/>
    <w:rsid w:val="004A0DA7"/>
    <w:rsid w:val="006E75C4"/>
    <w:rsid w:val="0084314E"/>
    <w:rsid w:val="009E1C17"/>
    <w:rsid w:val="00BC4BBC"/>
    <w:rsid w:val="00F0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B561"/>
  <w15:docId w15:val="{4675837F-444A-4AE3-BAEA-2B6619B1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14E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43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31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rsid w:val="0084314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4314E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84314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84314E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/>
      <w:color w:val="000000"/>
      <w:sz w:val="30"/>
      <w:szCs w:val="30"/>
      <w:lang w:eastAsia="ru-RU"/>
    </w:rPr>
  </w:style>
  <w:style w:type="character" w:styleId="a7">
    <w:name w:val="Emphasis"/>
    <w:basedOn w:val="a0"/>
    <w:uiPriority w:val="20"/>
    <w:qFormat/>
    <w:rsid w:val="0084314E"/>
    <w:rPr>
      <w:i/>
      <w:iCs/>
    </w:rPr>
  </w:style>
  <w:style w:type="paragraph" w:customStyle="1" w:styleId="a8">
    <w:name w:val="Обычный текст"/>
    <w:basedOn w:val="a"/>
    <w:rsid w:val="0084314E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section">
    <w:name w:val="psection"/>
    <w:basedOn w:val="a"/>
    <w:rsid w:val="00843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9">
    <w:name w:val="Strong"/>
    <w:uiPriority w:val="22"/>
    <w:qFormat/>
    <w:rsid w:val="0084314E"/>
    <w:rPr>
      <w:b/>
      <w:bCs/>
    </w:rPr>
  </w:style>
  <w:style w:type="character" w:customStyle="1" w:styleId="st">
    <w:name w:val="st"/>
    <w:basedOn w:val="a0"/>
    <w:rsid w:val="0084314E"/>
  </w:style>
  <w:style w:type="paragraph" w:customStyle="1" w:styleId="style1">
    <w:name w:val="style1"/>
    <w:basedOn w:val="a"/>
    <w:rsid w:val="00843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uiPriority w:val="99"/>
    <w:rsid w:val="0084314E"/>
    <w:rPr>
      <w:color w:val="0000FF"/>
      <w:u w:val="single"/>
    </w:rPr>
  </w:style>
  <w:style w:type="character" w:customStyle="1" w:styleId="personname">
    <w:name w:val="person_name"/>
    <w:basedOn w:val="a0"/>
    <w:rsid w:val="0084314E"/>
  </w:style>
  <w:style w:type="character" w:customStyle="1" w:styleId="apple-converted-space">
    <w:name w:val="apple-converted-space"/>
    <w:basedOn w:val="a0"/>
    <w:rsid w:val="0084314E"/>
  </w:style>
  <w:style w:type="paragraph" w:customStyle="1" w:styleId="Default">
    <w:name w:val="Default"/>
    <w:rsid w:val="008431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4314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4314E"/>
    <w:rPr>
      <w:rFonts w:ascii="Calibri" w:eastAsia="Calibri" w:hAnsi="Calibri" w:cs="Times New Roman"/>
    </w:rPr>
  </w:style>
  <w:style w:type="paragraph" w:customStyle="1" w:styleId="Style79">
    <w:name w:val="Style79"/>
    <w:basedOn w:val="a"/>
    <w:uiPriority w:val="99"/>
    <w:rsid w:val="0084314E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6">
    <w:name w:val="Font Style156"/>
    <w:uiPriority w:val="99"/>
    <w:rsid w:val="0084314E"/>
    <w:rPr>
      <w:rFonts w:ascii="Times New Roman" w:hAnsi="Times New Roman"/>
      <w:sz w:val="16"/>
    </w:rPr>
  </w:style>
  <w:style w:type="character" w:customStyle="1" w:styleId="A60">
    <w:name w:val="A6"/>
    <w:uiPriority w:val="99"/>
    <w:rsid w:val="0084314E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ri.kiev.ua/" TargetMode="External"/><Relationship Id="rId13" Type="http://schemas.openxmlformats.org/officeDocument/2006/relationships/hyperlink" Target="http://www.europa.org.ua/index.php?option=com_content&amp;view=article&amp;id=152&amp;Itemid=105&amp;lang=uk&amp;limitstart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inas.gov.ua/uk/publikatsiji/novi-vydannia-instytutu/dosvid-ta-perspektyvy-456655667.html" TargetMode="External"/><Relationship Id="rId12" Type="http://schemas.openxmlformats.org/officeDocument/2006/relationships/hyperlink" Target="http://eeas.europa.eu/delegations/ukraine/index_uk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Halichenko@ksu.ks.ua" TargetMode="External"/><Relationship Id="rId11" Type="http://schemas.openxmlformats.org/officeDocument/2006/relationships/hyperlink" Target="http://www.mfa.gov.ua/" TargetMode="External"/><Relationship Id="rId5" Type="http://schemas.openxmlformats.org/officeDocument/2006/relationships/hyperlink" Target="mailto:mg3473612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idruchniki.ws/15840720/politologiya/yevropeyska_ta_yevroatlantichna_integratsiya_ukrayini_-_kordon_m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mu.gov.ua/" TargetMode="External"/><Relationship Id="rId14" Type="http://schemas.openxmlformats.org/officeDocument/2006/relationships/hyperlink" Target="http://ivinas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5119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Богадьорова Вікторія Сергіївна</cp:lastModifiedBy>
  <cp:revision>6</cp:revision>
  <dcterms:created xsi:type="dcterms:W3CDTF">2021-02-07T11:10:00Z</dcterms:created>
  <dcterms:modified xsi:type="dcterms:W3CDTF">2021-02-10T12:23:00Z</dcterms:modified>
</cp:coreProperties>
</file>